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C60" w14:textId="77777777" w:rsidR="00186D22" w:rsidRDefault="00186D22" w:rsidP="00186D22">
      <w:pPr>
        <w:pStyle w:val="Heading2"/>
        <w:jc w:val="center"/>
      </w:pPr>
      <w:r>
        <w:t>Job Role Profile</w:t>
      </w:r>
    </w:p>
    <w:p w14:paraId="338113FD" w14:textId="77777777" w:rsidR="00186D22" w:rsidRDefault="00186D22" w:rsidP="00186D22"/>
    <w:tbl>
      <w:tblPr>
        <w:tblStyle w:val="TableGrid"/>
        <w:tblW w:w="9946" w:type="dxa"/>
        <w:tblLook w:val="0600" w:firstRow="0" w:lastRow="0" w:firstColumn="0" w:lastColumn="0" w:noHBand="1" w:noVBand="1"/>
      </w:tblPr>
      <w:tblGrid>
        <w:gridCol w:w="562"/>
        <w:gridCol w:w="2127"/>
        <w:gridCol w:w="7251"/>
        <w:gridCol w:w="6"/>
      </w:tblGrid>
      <w:tr w:rsidR="00186D22" w14:paraId="257B0621" w14:textId="77777777" w:rsidTr="0063366F">
        <w:tc>
          <w:tcPr>
            <w:tcW w:w="562" w:type="dxa"/>
            <w:shd w:val="clear" w:color="auto" w:fill="auto"/>
          </w:tcPr>
          <w:p w14:paraId="79E8A713" w14:textId="77777777" w:rsidR="00186D22" w:rsidRPr="00186D22" w:rsidRDefault="00186D22" w:rsidP="00EC3868"/>
        </w:tc>
        <w:tc>
          <w:tcPr>
            <w:tcW w:w="2127" w:type="dxa"/>
            <w:shd w:val="clear" w:color="auto" w:fill="auto"/>
          </w:tcPr>
          <w:p w14:paraId="6D5E7FC2" w14:textId="77777777" w:rsidR="00186D22" w:rsidRPr="00186D22" w:rsidRDefault="00186D22" w:rsidP="00EC3868">
            <w:pPr>
              <w:rPr>
                <w:b/>
                <w:bCs/>
              </w:rPr>
            </w:pPr>
            <w:r w:rsidRPr="00186D22">
              <w:rPr>
                <w:b/>
                <w:bCs/>
              </w:rPr>
              <w:t>Job Title:</w:t>
            </w:r>
          </w:p>
        </w:tc>
        <w:tc>
          <w:tcPr>
            <w:tcW w:w="7257" w:type="dxa"/>
            <w:gridSpan w:val="2"/>
            <w:shd w:val="clear" w:color="auto" w:fill="auto"/>
          </w:tcPr>
          <w:p w14:paraId="0454D47E" w14:textId="08779FF0" w:rsidR="00966B3B" w:rsidRPr="00186D22" w:rsidRDefault="00966B3B" w:rsidP="00966B3B">
            <w:r>
              <w:t>Contracts Surveyor</w:t>
            </w:r>
            <w:r w:rsidR="00F6692D">
              <w:t xml:space="preserve"> Apprentice</w:t>
            </w:r>
          </w:p>
          <w:p w14:paraId="17C6175D" w14:textId="77777777" w:rsidR="00186D22" w:rsidRPr="00186D22" w:rsidRDefault="00186D22" w:rsidP="00EC3868"/>
        </w:tc>
      </w:tr>
      <w:tr w:rsidR="00186D22" w14:paraId="45FAD1FD" w14:textId="77777777" w:rsidTr="0063366F">
        <w:tc>
          <w:tcPr>
            <w:tcW w:w="562" w:type="dxa"/>
            <w:shd w:val="clear" w:color="auto" w:fill="auto"/>
          </w:tcPr>
          <w:p w14:paraId="7BA6F46E" w14:textId="77777777" w:rsidR="00186D22" w:rsidRPr="00186D22" w:rsidRDefault="00186D22" w:rsidP="00EC3868"/>
        </w:tc>
        <w:tc>
          <w:tcPr>
            <w:tcW w:w="2127" w:type="dxa"/>
            <w:shd w:val="clear" w:color="auto" w:fill="auto"/>
          </w:tcPr>
          <w:p w14:paraId="4EFC1500" w14:textId="77777777" w:rsidR="00186D22" w:rsidRPr="00186D22" w:rsidRDefault="00186D22" w:rsidP="00EC3868">
            <w:pPr>
              <w:rPr>
                <w:b/>
                <w:bCs/>
              </w:rPr>
            </w:pPr>
            <w:r w:rsidRPr="00186D22">
              <w:rPr>
                <w:b/>
                <w:bCs/>
              </w:rPr>
              <w:t>Department:</w:t>
            </w:r>
          </w:p>
        </w:tc>
        <w:tc>
          <w:tcPr>
            <w:tcW w:w="7257" w:type="dxa"/>
            <w:gridSpan w:val="2"/>
            <w:shd w:val="clear" w:color="auto" w:fill="auto"/>
          </w:tcPr>
          <w:p w14:paraId="09456733" w14:textId="77777777" w:rsidR="00966B3B" w:rsidRPr="00186D22" w:rsidRDefault="00966B3B" w:rsidP="00966B3B">
            <w:r>
              <w:t>Asset Management</w:t>
            </w:r>
          </w:p>
          <w:p w14:paraId="1FE8EDE3" w14:textId="77777777" w:rsidR="00186D22" w:rsidRPr="00186D22" w:rsidRDefault="00186D22" w:rsidP="00EC3868"/>
        </w:tc>
      </w:tr>
      <w:tr w:rsidR="0063366F" w14:paraId="2A59251A" w14:textId="77777777" w:rsidTr="004311A0">
        <w:trPr>
          <w:gridAfter w:val="1"/>
          <w:wAfter w:w="6" w:type="dxa"/>
        </w:trPr>
        <w:tc>
          <w:tcPr>
            <w:tcW w:w="562" w:type="dxa"/>
            <w:shd w:val="clear" w:color="auto" w:fill="auto"/>
          </w:tcPr>
          <w:p w14:paraId="4256BD6A" w14:textId="77777777" w:rsidR="0063366F" w:rsidRDefault="0063366F" w:rsidP="00EC3868"/>
        </w:tc>
        <w:tc>
          <w:tcPr>
            <w:tcW w:w="2127" w:type="dxa"/>
            <w:shd w:val="clear" w:color="auto" w:fill="auto"/>
          </w:tcPr>
          <w:p w14:paraId="14AD5192" w14:textId="77777777" w:rsidR="0063366F" w:rsidRPr="001F0545" w:rsidRDefault="0063366F" w:rsidP="00EC3868">
            <w:pPr>
              <w:rPr>
                <w:b/>
                <w:bCs/>
              </w:rPr>
            </w:pPr>
            <w:r w:rsidRPr="001F0545">
              <w:rPr>
                <w:b/>
                <w:bCs/>
              </w:rPr>
              <w:t>Direct Supervisor:</w:t>
            </w:r>
          </w:p>
        </w:tc>
        <w:tc>
          <w:tcPr>
            <w:tcW w:w="7251" w:type="dxa"/>
            <w:shd w:val="clear" w:color="auto" w:fill="auto"/>
          </w:tcPr>
          <w:p w14:paraId="392D5ABB" w14:textId="77777777" w:rsidR="00966B3B" w:rsidRDefault="00966B3B" w:rsidP="00966B3B">
            <w:r>
              <w:t>Contracts Manager</w:t>
            </w:r>
          </w:p>
          <w:p w14:paraId="1F6CC1F2" w14:textId="77777777" w:rsidR="0063366F" w:rsidRDefault="0063366F" w:rsidP="00EC3868"/>
        </w:tc>
      </w:tr>
      <w:tr w:rsidR="0063366F" w14:paraId="0313C6E2" w14:textId="77777777" w:rsidTr="00BF44D4">
        <w:trPr>
          <w:gridAfter w:val="1"/>
          <w:wAfter w:w="6" w:type="dxa"/>
        </w:trPr>
        <w:tc>
          <w:tcPr>
            <w:tcW w:w="562" w:type="dxa"/>
            <w:shd w:val="clear" w:color="auto" w:fill="auto"/>
          </w:tcPr>
          <w:p w14:paraId="38F12C2A" w14:textId="77777777" w:rsidR="0063366F" w:rsidRDefault="0063366F" w:rsidP="00EC3868"/>
        </w:tc>
        <w:tc>
          <w:tcPr>
            <w:tcW w:w="2127" w:type="dxa"/>
            <w:shd w:val="clear" w:color="auto" w:fill="auto"/>
          </w:tcPr>
          <w:p w14:paraId="1738194F" w14:textId="77777777" w:rsidR="0063366F" w:rsidRPr="001F0545" w:rsidRDefault="0063366F" w:rsidP="00EC3868">
            <w:pPr>
              <w:rPr>
                <w:b/>
                <w:bCs/>
              </w:rPr>
            </w:pPr>
            <w:r w:rsidRPr="001F0545">
              <w:rPr>
                <w:b/>
                <w:bCs/>
              </w:rPr>
              <w:t>Location:</w:t>
            </w:r>
          </w:p>
        </w:tc>
        <w:tc>
          <w:tcPr>
            <w:tcW w:w="7251" w:type="dxa"/>
            <w:shd w:val="clear" w:color="auto" w:fill="auto"/>
          </w:tcPr>
          <w:p w14:paraId="5EDB243A" w14:textId="77777777" w:rsidR="0063366F" w:rsidRDefault="00966B3B" w:rsidP="00EC3868">
            <w:r>
              <w:t>Multi-site</w:t>
            </w:r>
          </w:p>
          <w:p w14:paraId="00C0E4BD" w14:textId="2462015D" w:rsidR="00966B3B" w:rsidRDefault="00966B3B" w:rsidP="00EC3868"/>
        </w:tc>
      </w:tr>
      <w:tr w:rsidR="00186D22" w14:paraId="3EE08B25" w14:textId="77777777" w:rsidTr="0063366F">
        <w:tc>
          <w:tcPr>
            <w:tcW w:w="562" w:type="dxa"/>
            <w:shd w:val="clear" w:color="auto" w:fill="auto"/>
          </w:tcPr>
          <w:p w14:paraId="28C183A0" w14:textId="77777777" w:rsidR="00186D22" w:rsidRPr="007A140E" w:rsidRDefault="00186D22" w:rsidP="00EC3868">
            <w:pPr>
              <w:jc w:val="center"/>
              <w:rPr>
                <w:b/>
                <w:bCs/>
              </w:rPr>
            </w:pPr>
            <w:r w:rsidRPr="007A140E">
              <w:rPr>
                <w:b/>
                <w:bCs/>
              </w:rPr>
              <w:t>1</w:t>
            </w:r>
          </w:p>
        </w:tc>
        <w:tc>
          <w:tcPr>
            <w:tcW w:w="9384" w:type="dxa"/>
            <w:gridSpan w:val="3"/>
            <w:shd w:val="clear" w:color="auto" w:fill="auto"/>
          </w:tcPr>
          <w:p w14:paraId="22E366F5" w14:textId="77777777" w:rsidR="00186D22" w:rsidRPr="007A140E" w:rsidRDefault="00186D22" w:rsidP="00EC3868">
            <w:pPr>
              <w:pStyle w:val="Style1"/>
              <w:rPr>
                <w:b w:val="0"/>
                <w:bCs w:val="0"/>
                <w:szCs w:val="24"/>
              </w:rPr>
            </w:pPr>
            <w:r w:rsidRPr="007A140E">
              <w:rPr>
                <w:szCs w:val="24"/>
              </w:rPr>
              <w:t>Job Purpose:</w:t>
            </w:r>
            <w:r>
              <w:rPr>
                <w:szCs w:val="24"/>
              </w:rPr>
              <w:t xml:space="preserve"> </w:t>
            </w:r>
          </w:p>
          <w:p w14:paraId="08F17752" w14:textId="77777777" w:rsidR="00186D22" w:rsidRPr="007A140E" w:rsidRDefault="00186D22" w:rsidP="00EC3868">
            <w:pPr>
              <w:pStyle w:val="Style1"/>
              <w:rPr>
                <w:szCs w:val="24"/>
              </w:rPr>
            </w:pPr>
          </w:p>
          <w:p w14:paraId="50E01B11" w14:textId="79B8577B" w:rsidR="00966B3B" w:rsidRDefault="00966B3B" w:rsidP="00966B3B">
            <w:pPr>
              <w:pStyle w:val="Style1"/>
              <w:rPr>
                <w:b w:val="0"/>
                <w:bCs w:val="0"/>
                <w:szCs w:val="24"/>
              </w:rPr>
            </w:pPr>
            <w:r w:rsidRPr="00041987">
              <w:rPr>
                <w:b w:val="0"/>
                <w:bCs w:val="0"/>
                <w:szCs w:val="24"/>
              </w:rPr>
              <w:t>This is a</w:t>
            </w:r>
            <w:r w:rsidR="00F6692D">
              <w:rPr>
                <w:b w:val="0"/>
                <w:bCs w:val="0"/>
                <w:szCs w:val="24"/>
              </w:rPr>
              <w:t>n apprenticeship</w:t>
            </w:r>
            <w:r w:rsidR="0008382C">
              <w:rPr>
                <w:b w:val="0"/>
                <w:bCs w:val="0"/>
                <w:szCs w:val="24"/>
              </w:rPr>
              <w:t xml:space="preserve"> </w:t>
            </w:r>
            <w:r w:rsidRPr="00041987">
              <w:rPr>
                <w:b w:val="0"/>
                <w:bCs w:val="0"/>
                <w:szCs w:val="24"/>
              </w:rPr>
              <w:t xml:space="preserve">position in the Investment Team supporting the Contract Manager in </w:t>
            </w:r>
            <w:r w:rsidR="00A07778">
              <w:rPr>
                <w:b w:val="0"/>
                <w:bCs w:val="0"/>
                <w:szCs w:val="24"/>
              </w:rPr>
              <w:t xml:space="preserve">working towards </w:t>
            </w:r>
            <w:r w:rsidRPr="00041987">
              <w:rPr>
                <w:b w:val="0"/>
                <w:bCs w:val="0"/>
                <w:szCs w:val="24"/>
              </w:rPr>
              <w:t xml:space="preserve">taking responsibility and leading on the delivery of a variety of the group’s investment projects to pre-defined time, quality and cost criteria within the group’s investment plan. The Contract Surveyor </w:t>
            </w:r>
            <w:r w:rsidR="00F6692D">
              <w:rPr>
                <w:b w:val="0"/>
                <w:bCs w:val="0"/>
                <w:szCs w:val="24"/>
              </w:rPr>
              <w:t xml:space="preserve">Apprentice </w:t>
            </w:r>
            <w:r w:rsidRPr="00041987">
              <w:rPr>
                <w:b w:val="0"/>
                <w:bCs w:val="0"/>
                <w:szCs w:val="24"/>
              </w:rPr>
              <w:t xml:space="preserve">will be </w:t>
            </w:r>
            <w:r w:rsidR="00A07778">
              <w:rPr>
                <w:b w:val="0"/>
                <w:bCs w:val="0"/>
                <w:szCs w:val="24"/>
              </w:rPr>
              <w:t>working towards</w:t>
            </w:r>
            <w:r w:rsidRPr="00041987">
              <w:rPr>
                <w:b w:val="0"/>
                <w:bCs w:val="0"/>
                <w:szCs w:val="24"/>
              </w:rPr>
              <w:t>:</w:t>
            </w:r>
          </w:p>
          <w:p w14:paraId="7B593CFE" w14:textId="77777777" w:rsidR="008053B9" w:rsidRDefault="008053B9" w:rsidP="008053B9">
            <w:pPr>
              <w:pStyle w:val="NoSpacing"/>
            </w:pPr>
          </w:p>
          <w:p w14:paraId="7E92AAA2" w14:textId="6537F473" w:rsidR="008053B9" w:rsidRDefault="00051C3D" w:rsidP="00966B3B">
            <w:pPr>
              <w:pStyle w:val="NoSpacing"/>
              <w:numPr>
                <w:ilvl w:val="0"/>
                <w:numId w:val="38"/>
              </w:numPr>
            </w:pPr>
            <w:r>
              <w:t>Completing a 36</w:t>
            </w:r>
            <w:r w:rsidR="00F6692D">
              <w:t>-</w:t>
            </w:r>
            <w:r>
              <w:t xml:space="preserve">month Level 4 Construction Site Supervisor </w:t>
            </w:r>
            <w:r w:rsidR="00C911A3">
              <w:t>qualification</w:t>
            </w:r>
          </w:p>
          <w:p w14:paraId="51BC0B7A" w14:textId="5D6B75CA" w:rsidR="00966B3B" w:rsidRDefault="00966B3B" w:rsidP="00966B3B">
            <w:pPr>
              <w:pStyle w:val="NoSpacing"/>
              <w:numPr>
                <w:ilvl w:val="0"/>
                <w:numId w:val="38"/>
              </w:numPr>
            </w:pPr>
            <w:r>
              <w:t xml:space="preserve">Taking assigned projects within the investment plan from pre-tender procurement stage through to final handover to include preparing specifications, procurement, project management and contract administration ensuring works are carried out to a high level of workmanship in accordance with contract documents, specifications and drawings and in line with relevant health and safety legislation.  </w:t>
            </w:r>
          </w:p>
          <w:p w14:paraId="36113278" w14:textId="77777777" w:rsidR="00966B3B" w:rsidRDefault="00966B3B" w:rsidP="00966B3B">
            <w:pPr>
              <w:pStyle w:val="NoSpacing"/>
              <w:numPr>
                <w:ilvl w:val="0"/>
                <w:numId w:val="38"/>
              </w:numPr>
            </w:pPr>
            <w:r>
              <w:t xml:space="preserve">Act as Principal Designer where necessary. </w:t>
            </w:r>
          </w:p>
          <w:p w14:paraId="327B4A5C" w14:textId="4CC9F5B1" w:rsidR="00186D22" w:rsidRPr="007A140E" w:rsidRDefault="00966B3B" w:rsidP="00966B3B">
            <w:pPr>
              <w:pStyle w:val="NoSpacing"/>
              <w:numPr>
                <w:ilvl w:val="0"/>
                <w:numId w:val="38"/>
              </w:numPr>
            </w:pPr>
            <w:r>
              <w:t>Operate within the financial restrictions of the group’s Standing Orders and will be required to manage a range of professional external advisors including architects, engineers, quantity surveyors, local authorities, solicitors, etc.</w:t>
            </w:r>
          </w:p>
        </w:tc>
      </w:tr>
      <w:tr w:rsidR="00186D22" w14:paraId="00A04B4C" w14:textId="77777777" w:rsidTr="0063366F">
        <w:tc>
          <w:tcPr>
            <w:tcW w:w="562" w:type="dxa"/>
            <w:shd w:val="clear" w:color="auto" w:fill="auto"/>
          </w:tcPr>
          <w:p w14:paraId="4746D2DC" w14:textId="77777777" w:rsidR="00186D22" w:rsidRPr="007A140E" w:rsidRDefault="00186D22" w:rsidP="00EC3868">
            <w:pPr>
              <w:jc w:val="center"/>
              <w:rPr>
                <w:b/>
                <w:bCs/>
              </w:rPr>
            </w:pPr>
            <w:r w:rsidRPr="007A140E">
              <w:rPr>
                <w:b/>
                <w:bCs/>
              </w:rPr>
              <w:t>2</w:t>
            </w:r>
          </w:p>
        </w:tc>
        <w:tc>
          <w:tcPr>
            <w:tcW w:w="9384" w:type="dxa"/>
            <w:gridSpan w:val="3"/>
            <w:shd w:val="clear" w:color="auto" w:fill="auto"/>
          </w:tcPr>
          <w:p w14:paraId="03141DF0" w14:textId="77777777" w:rsidR="00186D22" w:rsidRPr="007A140E" w:rsidRDefault="00186D22" w:rsidP="00EC3868">
            <w:pPr>
              <w:pStyle w:val="Style1"/>
              <w:rPr>
                <w:b w:val="0"/>
                <w:bCs w:val="0"/>
                <w:szCs w:val="24"/>
              </w:rPr>
            </w:pPr>
            <w:r w:rsidRPr="007A140E">
              <w:rPr>
                <w:szCs w:val="24"/>
              </w:rPr>
              <w:t>Dimensions:</w:t>
            </w:r>
            <w:r>
              <w:rPr>
                <w:b w:val="0"/>
                <w:bCs w:val="0"/>
                <w:szCs w:val="24"/>
              </w:rPr>
              <w:t xml:space="preserve"> </w:t>
            </w:r>
          </w:p>
          <w:p w14:paraId="489FAF68" w14:textId="77777777" w:rsidR="00966B3B" w:rsidRPr="00CA524B" w:rsidRDefault="00966B3B" w:rsidP="00966B3B">
            <w:pPr>
              <w:pStyle w:val="NoSpacing"/>
            </w:pPr>
          </w:p>
          <w:p w14:paraId="3118FA9B" w14:textId="67CC595D" w:rsidR="00966B3B" w:rsidRPr="00CA524B" w:rsidRDefault="00F6692D" w:rsidP="00966B3B">
            <w:pPr>
              <w:pStyle w:val="Style1"/>
              <w:numPr>
                <w:ilvl w:val="0"/>
                <w:numId w:val="38"/>
              </w:numPr>
              <w:rPr>
                <w:b w:val="0"/>
                <w:bCs w:val="0"/>
                <w:szCs w:val="24"/>
              </w:rPr>
            </w:pPr>
            <w:r>
              <w:rPr>
                <w:b w:val="0"/>
                <w:bCs w:val="0"/>
                <w:szCs w:val="24"/>
              </w:rPr>
              <w:t>Assist with m</w:t>
            </w:r>
            <w:r w:rsidR="00966B3B" w:rsidRPr="00CA524B">
              <w:rPr>
                <w:b w:val="0"/>
                <w:bCs w:val="0"/>
                <w:szCs w:val="24"/>
              </w:rPr>
              <w:t>anaging appropriate budgets to ensure that expenditure remains within prescribed budgets, including monitoring the effectiveness of consultants and contractors in respect of delivery cost and quality of work.</w:t>
            </w:r>
          </w:p>
          <w:p w14:paraId="2652CD46" w14:textId="77777777" w:rsidR="00966B3B" w:rsidRPr="00CA524B" w:rsidRDefault="00966B3B" w:rsidP="00966B3B">
            <w:pPr>
              <w:pStyle w:val="Style1"/>
              <w:numPr>
                <w:ilvl w:val="0"/>
                <w:numId w:val="38"/>
              </w:numPr>
              <w:rPr>
                <w:b w:val="0"/>
                <w:bCs w:val="0"/>
                <w:szCs w:val="24"/>
              </w:rPr>
            </w:pPr>
            <w:r w:rsidRPr="00CA524B">
              <w:rPr>
                <w:b w:val="0"/>
                <w:bCs w:val="0"/>
                <w:szCs w:val="24"/>
              </w:rPr>
              <w:t>Carry out procurement in line with standing orders and Group procedures.</w:t>
            </w:r>
          </w:p>
          <w:p w14:paraId="5199BC69" w14:textId="2B8B272A" w:rsidR="00966B3B" w:rsidRPr="00CA524B" w:rsidRDefault="00F6692D" w:rsidP="00966B3B">
            <w:pPr>
              <w:pStyle w:val="Style1"/>
              <w:numPr>
                <w:ilvl w:val="0"/>
                <w:numId w:val="38"/>
              </w:numPr>
              <w:rPr>
                <w:b w:val="0"/>
                <w:bCs w:val="0"/>
                <w:szCs w:val="24"/>
              </w:rPr>
            </w:pPr>
            <w:r>
              <w:rPr>
                <w:b w:val="0"/>
                <w:bCs w:val="0"/>
                <w:szCs w:val="24"/>
              </w:rPr>
              <w:t>Work towards d</w:t>
            </w:r>
            <w:r w:rsidR="00966B3B" w:rsidRPr="00CA524B">
              <w:rPr>
                <w:b w:val="0"/>
                <w:bCs w:val="0"/>
                <w:szCs w:val="24"/>
              </w:rPr>
              <w:t>eliver</w:t>
            </w:r>
            <w:r>
              <w:rPr>
                <w:b w:val="0"/>
                <w:bCs w:val="0"/>
                <w:szCs w:val="24"/>
              </w:rPr>
              <w:t>ing</w:t>
            </w:r>
            <w:r w:rsidR="00966B3B" w:rsidRPr="00CA524B">
              <w:rPr>
                <w:b w:val="0"/>
                <w:bCs w:val="0"/>
                <w:szCs w:val="24"/>
              </w:rPr>
              <w:t xml:space="preserve"> assigned projects on time and in accordance with key performance indicators which will be reviewed annually.</w:t>
            </w:r>
          </w:p>
          <w:p w14:paraId="11DDFB03" w14:textId="77777777" w:rsidR="00966B3B" w:rsidRPr="00CA524B" w:rsidRDefault="00966B3B" w:rsidP="00966B3B">
            <w:pPr>
              <w:pStyle w:val="Style1"/>
              <w:numPr>
                <w:ilvl w:val="0"/>
                <w:numId w:val="38"/>
              </w:numPr>
              <w:rPr>
                <w:b w:val="0"/>
                <w:bCs w:val="0"/>
                <w:szCs w:val="24"/>
              </w:rPr>
            </w:pPr>
            <w:r w:rsidRPr="00CA524B">
              <w:rPr>
                <w:b w:val="0"/>
                <w:bCs w:val="0"/>
                <w:szCs w:val="24"/>
              </w:rPr>
              <w:t xml:space="preserve">Ensure accurate information is available at all times to the Contract Manager to meet investment plan spend and programme targets and ensure compliance with audit requirements. </w:t>
            </w:r>
          </w:p>
          <w:p w14:paraId="0BF36707" w14:textId="77777777" w:rsidR="00966B3B" w:rsidRPr="00CA524B" w:rsidRDefault="00966B3B" w:rsidP="00966B3B">
            <w:pPr>
              <w:pStyle w:val="Style1"/>
              <w:numPr>
                <w:ilvl w:val="0"/>
                <w:numId w:val="38"/>
              </w:numPr>
              <w:rPr>
                <w:b w:val="0"/>
                <w:bCs w:val="0"/>
                <w:szCs w:val="24"/>
              </w:rPr>
            </w:pPr>
            <w:r w:rsidRPr="00CA524B">
              <w:rPr>
                <w:b w:val="0"/>
                <w:bCs w:val="0"/>
                <w:szCs w:val="24"/>
              </w:rPr>
              <w:t xml:space="preserve">Effective Customer involvement and consultation </w:t>
            </w:r>
          </w:p>
          <w:p w14:paraId="1C944ED0" w14:textId="13C42F38" w:rsidR="00186D22" w:rsidRPr="007A140E" w:rsidRDefault="00966B3B" w:rsidP="00966B3B">
            <w:pPr>
              <w:pStyle w:val="Style1"/>
              <w:numPr>
                <w:ilvl w:val="0"/>
                <w:numId w:val="38"/>
              </w:numPr>
              <w:rPr>
                <w:szCs w:val="24"/>
              </w:rPr>
            </w:pPr>
            <w:r w:rsidRPr="00CA524B">
              <w:rPr>
                <w:b w:val="0"/>
                <w:bCs w:val="0"/>
                <w:szCs w:val="24"/>
              </w:rPr>
              <w:lastRenderedPageBreak/>
              <w:t>Demonstrate VFM</w:t>
            </w:r>
            <w:r>
              <w:rPr>
                <w:b w:val="0"/>
                <w:bCs w:val="0"/>
                <w:szCs w:val="24"/>
              </w:rPr>
              <w:t>.</w:t>
            </w:r>
          </w:p>
        </w:tc>
      </w:tr>
      <w:tr w:rsidR="00186D22" w14:paraId="4D49F4A1" w14:textId="77777777" w:rsidTr="0063366F">
        <w:tc>
          <w:tcPr>
            <w:tcW w:w="562" w:type="dxa"/>
            <w:shd w:val="clear" w:color="auto" w:fill="auto"/>
          </w:tcPr>
          <w:p w14:paraId="20754BE6" w14:textId="77777777" w:rsidR="00186D22" w:rsidRPr="007A140E" w:rsidRDefault="00186D22" w:rsidP="00EC3868">
            <w:pPr>
              <w:jc w:val="center"/>
              <w:rPr>
                <w:b/>
                <w:bCs/>
              </w:rPr>
            </w:pPr>
            <w:r w:rsidRPr="007A140E">
              <w:rPr>
                <w:b/>
                <w:bCs/>
              </w:rPr>
              <w:lastRenderedPageBreak/>
              <w:t>3</w:t>
            </w:r>
          </w:p>
        </w:tc>
        <w:tc>
          <w:tcPr>
            <w:tcW w:w="9384" w:type="dxa"/>
            <w:gridSpan w:val="3"/>
            <w:shd w:val="clear" w:color="auto" w:fill="auto"/>
          </w:tcPr>
          <w:p w14:paraId="4EED6D41" w14:textId="77777777" w:rsidR="00186D22" w:rsidRPr="007A140E" w:rsidRDefault="00186D22" w:rsidP="00EC3868">
            <w:pPr>
              <w:pStyle w:val="Style1"/>
              <w:rPr>
                <w:szCs w:val="24"/>
              </w:rPr>
            </w:pPr>
            <w:r w:rsidRPr="007A140E">
              <w:rPr>
                <w:szCs w:val="24"/>
              </w:rPr>
              <w:t>Principal Accountabilities:</w:t>
            </w:r>
          </w:p>
          <w:p w14:paraId="05852C86" w14:textId="77777777" w:rsidR="00186D22" w:rsidRPr="007A140E" w:rsidRDefault="00186D22" w:rsidP="00EC3868">
            <w:pPr>
              <w:pStyle w:val="NoSpacing"/>
            </w:pPr>
          </w:p>
          <w:p w14:paraId="1B11F172" w14:textId="77777777" w:rsidR="00966B3B" w:rsidRPr="00CA524B" w:rsidRDefault="00966B3B" w:rsidP="00966B3B">
            <w:pPr>
              <w:pStyle w:val="Style1"/>
              <w:numPr>
                <w:ilvl w:val="0"/>
                <w:numId w:val="38"/>
              </w:numPr>
              <w:rPr>
                <w:b w:val="0"/>
                <w:bCs w:val="0"/>
                <w:szCs w:val="24"/>
              </w:rPr>
            </w:pPr>
            <w:r w:rsidRPr="00CA524B">
              <w:rPr>
                <w:b w:val="0"/>
                <w:bCs w:val="0"/>
                <w:szCs w:val="24"/>
              </w:rPr>
              <w:t>Prepare specifications and procure works in accordance with the company’s standing orders for assigned projects across multiple work types and trades, coordinating with consultants and local authorities as necessary.</w:t>
            </w:r>
          </w:p>
          <w:p w14:paraId="1A687523" w14:textId="1F6B167E" w:rsidR="00966B3B" w:rsidRPr="00CA524B" w:rsidRDefault="00F6692D" w:rsidP="00966B3B">
            <w:pPr>
              <w:pStyle w:val="Style1"/>
              <w:numPr>
                <w:ilvl w:val="0"/>
                <w:numId w:val="38"/>
              </w:numPr>
              <w:rPr>
                <w:b w:val="0"/>
                <w:bCs w:val="0"/>
                <w:szCs w:val="24"/>
              </w:rPr>
            </w:pPr>
            <w:r>
              <w:rPr>
                <w:b w:val="0"/>
                <w:bCs w:val="0"/>
                <w:szCs w:val="24"/>
              </w:rPr>
              <w:t>Work towards a</w:t>
            </w:r>
            <w:r w:rsidR="00966B3B" w:rsidRPr="00CA524B">
              <w:rPr>
                <w:b w:val="0"/>
                <w:bCs w:val="0"/>
                <w:szCs w:val="24"/>
              </w:rPr>
              <w:t>ct</w:t>
            </w:r>
            <w:r>
              <w:rPr>
                <w:b w:val="0"/>
                <w:bCs w:val="0"/>
                <w:szCs w:val="24"/>
              </w:rPr>
              <w:t>ing</w:t>
            </w:r>
            <w:r w:rsidR="00966B3B" w:rsidRPr="00CA524B">
              <w:rPr>
                <w:b w:val="0"/>
                <w:bCs w:val="0"/>
                <w:szCs w:val="24"/>
              </w:rPr>
              <w:t xml:space="preserve"> as </w:t>
            </w:r>
            <w:r>
              <w:rPr>
                <w:b w:val="0"/>
                <w:bCs w:val="0"/>
                <w:szCs w:val="24"/>
              </w:rPr>
              <w:t xml:space="preserve">a </w:t>
            </w:r>
            <w:r w:rsidR="00966B3B" w:rsidRPr="00CA524B">
              <w:rPr>
                <w:b w:val="0"/>
                <w:bCs w:val="0"/>
                <w:szCs w:val="24"/>
              </w:rPr>
              <w:t>Principal Designer under the Construction (Design &amp; Management) Regulations 2015. Prepare pre-construction health and safety information packs, issue F10 notification to the HSE and ensure that contractors’ construction phase health and safety plans, risk assessments and method statements are suitable so that the works can proceed.</w:t>
            </w:r>
          </w:p>
          <w:p w14:paraId="34628792" w14:textId="77777777" w:rsidR="00966B3B" w:rsidRPr="00CA524B" w:rsidRDefault="00966B3B" w:rsidP="00966B3B">
            <w:pPr>
              <w:pStyle w:val="Style1"/>
              <w:numPr>
                <w:ilvl w:val="0"/>
                <w:numId w:val="38"/>
              </w:numPr>
              <w:rPr>
                <w:b w:val="0"/>
                <w:bCs w:val="0"/>
                <w:szCs w:val="24"/>
              </w:rPr>
            </w:pPr>
            <w:r w:rsidRPr="00CA524B">
              <w:rPr>
                <w:b w:val="0"/>
                <w:bCs w:val="0"/>
                <w:szCs w:val="24"/>
              </w:rPr>
              <w:t>Ensure that the group’s leaseholders are involved in all decisions that affect them and their homes in line with relevant leasehold legislation, e.g. – Section 20, and group policy and procedures. This includes preparing documentation in relation to leaseholder / service rechargeable works.</w:t>
            </w:r>
          </w:p>
          <w:p w14:paraId="42F7CD4C" w14:textId="77777777" w:rsidR="00966B3B" w:rsidRPr="00CA524B" w:rsidRDefault="00966B3B" w:rsidP="00966B3B">
            <w:pPr>
              <w:pStyle w:val="Style1"/>
              <w:numPr>
                <w:ilvl w:val="0"/>
                <w:numId w:val="38"/>
              </w:numPr>
              <w:rPr>
                <w:b w:val="0"/>
                <w:bCs w:val="0"/>
                <w:szCs w:val="24"/>
              </w:rPr>
            </w:pPr>
            <w:r w:rsidRPr="00CA524B">
              <w:rPr>
                <w:b w:val="0"/>
                <w:bCs w:val="0"/>
                <w:szCs w:val="24"/>
              </w:rPr>
              <w:t>Ensure that all Planning and Building Control approvals are acquired and recorded for proposed works and that consideration is given to any relevant management agreements.</w:t>
            </w:r>
          </w:p>
          <w:p w14:paraId="378BAD9C" w14:textId="34ED01C8" w:rsidR="00966B3B" w:rsidRPr="00CA524B" w:rsidRDefault="00F6692D" w:rsidP="00966B3B">
            <w:pPr>
              <w:pStyle w:val="Style1"/>
              <w:numPr>
                <w:ilvl w:val="0"/>
                <w:numId w:val="38"/>
              </w:numPr>
              <w:rPr>
                <w:b w:val="0"/>
                <w:bCs w:val="0"/>
                <w:szCs w:val="24"/>
              </w:rPr>
            </w:pPr>
            <w:r>
              <w:rPr>
                <w:b w:val="0"/>
                <w:bCs w:val="0"/>
                <w:szCs w:val="24"/>
              </w:rPr>
              <w:t>Work towards a</w:t>
            </w:r>
            <w:r w:rsidR="00966B3B" w:rsidRPr="00CA524B">
              <w:rPr>
                <w:b w:val="0"/>
                <w:bCs w:val="0"/>
                <w:szCs w:val="24"/>
              </w:rPr>
              <w:t>ct</w:t>
            </w:r>
            <w:r>
              <w:rPr>
                <w:b w:val="0"/>
                <w:bCs w:val="0"/>
                <w:szCs w:val="24"/>
              </w:rPr>
              <w:t>ing</w:t>
            </w:r>
            <w:r w:rsidR="00966B3B" w:rsidRPr="00CA524B">
              <w:rPr>
                <w:b w:val="0"/>
                <w:bCs w:val="0"/>
                <w:szCs w:val="24"/>
              </w:rPr>
              <w:t xml:space="preserve"> as Main Contractor on selected assigned projects where the group is carrying out management contracting and act as Principal Contractor under the Construction (Design &amp; Management) Regulations 2015 on those projects.</w:t>
            </w:r>
          </w:p>
          <w:p w14:paraId="048FFAB7" w14:textId="77777777" w:rsidR="00966B3B" w:rsidRPr="00CA524B" w:rsidRDefault="00966B3B" w:rsidP="00966B3B">
            <w:pPr>
              <w:pStyle w:val="Style1"/>
              <w:numPr>
                <w:ilvl w:val="0"/>
                <w:numId w:val="38"/>
              </w:numPr>
              <w:rPr>
                <w:b w:val="0"/>
                <w:bCs w:val="0"/>
                <w:szCs w:val="24"/>
              </w:rPr>
            </w:pPr>
            <w:r w:rsidRPr="00CA524B">
              <w:rPr>
                <w:b w:val="0"/>
                <w:bCs w:val="0"/>
                <w:szCs w:val="24"/>
              </w:rPr>
              <w:t>Responsible for ensuring inspections are carried out on assigned projects in the agreed manner to ensure that works carried out in accordance with the contract documents, specifications and drawings and in line with relevant health and safety legislation.</w:t>
            </w:r>
          </w:p>
          <w:p w14:paraId="2291E512" w14:textId="709646E6" w:rsidR="00966B3B" w:rsidRPr="00CA524B" w:rsidRDefault="00F6692D" w:rsidP="00966B3B">
            <w:pPr>
              <w:pStyle w:val="Style1"/>
              <w:numPr>
                <w:ilvl w:val="0"/>
                <w:numId w:val="38"/>
              </w:numPr>
              <w:rPr>
                <w:b w:val="0"/>
                <w:bCs w:val="0"/>
                <w:szCs w:val="24"/>
              </w:rPr>
            </w:pPr>
            <w:r>
              <w:rPr>
                <w:b w:val="0"/>
                <w:bCs w:val="0"/>
                <w:szCs w:val="24"/>
              </w:rPr>
              <w:t xml:space="preserve">Assist with </w:t>
            </w:r>
            <w:r w:rsidRPr="00CA524B">
              <w:rPr>
                <w:b w:val="0"/>
                <w:bCs w:val="0"/>
                <w:szCs w:val="24"/>
              </w:rPr>
              <w:t>monito</w:t>
            </w:r>
            <w:r>
              <w:rPr>
                <w:b w:val="0"/>
                <w:bCs w:val="0"/>
                <w:szCs w:val="24"/>
              </w:rPr>
              <w:t>ring</w:t>
            </w:r>
            <w:r w:rsidR="00966B3B" w:rsidRPr="00CA524B">
              <w:rPr>
                <w:b w:val="0"/>
                <w:bCs w:val="0"/>
                <w:szCs w:val="24"/>
              </w:rPr>
              <w:t xml:space="preserve"> and control</w:t>
            </w:r>
            <w:r>
              <w:rPr>
                <w:b w:val="0"/>
                <w:bCs w:val="0"/>
                <w:szCs w:val="24"/>
              </w:rPr>
              <w:t>ling</w:t>
            </w:r>
            <w:r w:rsidR="00966B3B" w:rsidRPr="00CA524B">
              <w:rPr>
                <w:b w:val="0"/>
                <w:bCs w:val="0"/>
                <w:szCs w:val="24"/>
              </w:rPr>
              <w:t xml:space="preserve"> expenditure on assigned projects and approve invoices for payment in accordance with the Group’s financial standing orders, policy and procedures.</w:t>
            </w:r>
          </w:p>
          <w:p w14:paraId="6109BAA3" w14:textId="2A9CF003" w:rsidR="00186D22" w:rsidRPr="007A140E" w:rsidRDefault="00F6692D" w:rsidP="00966B3B">
            <w:pPr>
              <w:pStyle w:val="Style1"/>
              <w:numPr>
                <w:ilvl w:val="0"/>
                <w:numId w:val="38"/>
              </w:numPr>
              <w:rPr>
                <w:szCs w:val="24"/>
              </w:rPr>
            </w:pPr>
            <w:r>
              <w:rPr>
                <w:b w:val="0"/>
                <w:bCs w:val="0"/>
                <w:szCs w:val="24"/>
              </w:rPr>
              <w:t>Assist with m</w:t>
            </w:r>
            <w:r w:rsidR="00966B3B" w:rsidRPr="00CA524B">
              <w:rPr>
                <w:b w:val="0"/>
                <w:bCs w:val="0"/>
                <w:szCs w:val="24"/>
              </w:rPr>
              <w:t>anag</w:t>
            </w:r>
            <w:r>
              <w:rPr>
                <w:b w:val="0"/>
                <w:bCs w:val="0"/>
                <w:szCs w:val="24"/>
              </w:rPr>
              <w:t>ing</w:t>
            </w:r>
            <w:r w:rsidR="00966B3B" w:rsidRPr="00CA524B">
              <w:rPr>
                <w:b w:val="0"/>
                <w:bCs w:val="0"/>
                <w:szCs w:val="24"/>
              </w:rPr>
              <w:t xml:space="preserve"> individual contract budgets via the Asset management system and meet with finance colleagues to ensure that budgets are spent and updated on a monthly basis.</w:t>
            </w:r>
          </w:p>
        </w:tc>
      </w:tr>
      <w:tr w:rsidR="00186D22" w14:paraId="4EA45C89" w14:textId="77777777" w:rsidTr="0063366F">
        <w:tc>
          <w:tcPr>
            <w:tcW w:w="562" w:type="dxa"/>
            <w:shd w:val="clear" w:color="auto" w:fill="auto"/>
          </w:tcPr>
          <w:p w14:paraId="293A902B" w14:textId="77777777" w:rsidR="00186D22" w:rsidRPr="007A140E" w:rsidRDefault="00186D22" w:rsidP="00EC3868">
            <w:pPr>
              <w:jc w:val="center"/>
              <w:rPr>
                <w:b/>
                <w:bCs/>
              </w:rPr>
            </w:pPr>
            <w:r w:rsidRPr="007A140E">
              <w:rPr>
                <w:b/>
                <w:bCs/>
              </w:rPr>
              <w:t>4</w:t>
            </w:r>
          </w:p>
        </w:tc>
        <w:tc>
          <w:tcPr>
            <w:tcW w:w="9384" w:type="dxa"/>
            <w:gridSpan w:val="3"/>
            <w:shd w:val="clear" w:color="auto" w:fill="auto"/>
          </w:tcPr>
          <w:p w14:paraId="46B986A1" w14:textId="77777777" w:rsidR="00186D22" w:rsidRPr="007A140E" w:rsidRDefault="00186D22" w:rsidP="00EC3868">
            <w:pPr>
              <w:pStyle w:val="Style1"/>
              <w:rPr>
                <w:szCs w:val="24"/>
              </w:rPr>
            </w:pPr>
            <w:r w:rsidRPr="007A140E">
              <w:rPr>
                <w:szCs w:val="24"/>
              </w:rPr>
              <w:t>Key Performance Measures:</w:t>
            </w:r>
          </w:p>
          <w:p w14:paraId="566EB37E" w14:textId="77777777" w:rsidR="00186D22" w:rsidRPr="007A140E" w:rsidRDefault="00186D22" w:rsidP="00EC3868">
            <w:pPr>
              <w:pStyle w:val="NoSpacing"/>
            </w:pPr>
          </w:p>
          <w:p w14:paraId="60396411" w14:textId="77777777" w:rsidR="00966B3B" w:rsidRPr="00CA524B" w:rsidRDefault="00966B3B" w:rsidP="00966B3B">
            <w:pPr>
              <w:pStyle w:val="Style1"/>
              <w:numPr>
                <w:ilvl w:val="0"/>
                <w:numId w:val="38"/>
              </w:numPr>
              <w:rPr>
                <w:rFonts w:cs="Arial"/>
                <w:b w:val="0"/>
                <w:bCs w:val="0"/>
                <w:color w:val="auto"/>
                <w:szCs w:val="24"/>
              </w:rPr>
            </w:pPr>
            <w:r w:rsidRPr="00CA524B">
              <w:rPr>
                <w:rFonts w:cs="Arial"/>
                <w:b w:val="0"/>
                <w:bCs w:val="0"/>
                <w:color w:val="auto"/>
                <w:szCs w:val="24"/>
              </w:rPr>
              <w:t>Investment budgets are managed in line with financial standing orders and group procurement requirements</w:t>
            </w:r>
            <w:r>
              <w:rPr>
                <w:rFonts w:cs="Arial"/>
                <w:b w:val="0"/>
                <w:bCs w:val="0"/>
                <w:color w:val="auto"/>
                <w:szCs w:val="24"/>
              </w:rPr>
              <w:t>.</w:t>
            </w:r>
          </w:p>
          <w:p w14:paraId="14C0C316" w14:textId="77777777" w:rsidR="00966B3B" w:rsidRPr="00CA524B" w:rsidRDefault="00966B3B" w:rsidP="00966B3B">
            <w:pPr>
              <w:pStyle w:val="Style1"/>
              <w:numPr>
                <w:ilvl w:val="0"/>
                <w:numId w:val="38"/>
              </w:numPr>
              <w:rPr>
                <w:rFonts w:cs="Arial"/>
                <w:b w:val="0"/>
                <w:bCs w:val="0"/>
                <w:color w:val="auto"/>
                <w:szCs w:val="24"/>
              </w:rPr>
            </w:pPr>
            <w:r w:rsidRPr="00CA524B">
              <w:rPr>
                <w:rFonts w:cs="Arial"/>
                <w:b w:val="0"/>
                <w:bCs w:val="0"/>
                <w:color w:val="auto"/>
                <w:szCs w:val="24"/>
              </w:rPr>
              <w:t>Annual decent homes and SAP targets are met</w:t>
            </w:r>
            <w:r>
              <w:rPr>
                <w:rFonts w:cs="Arial"/>
                <w:b w:val="0"/>
                <w:bCs w:val="0"/>
                <w:color w:val="auto"/>
                <w:szCs w:val="24"/>
              </w:rPr>
              <w:t>.</w:t>
            </w:r>
          </w:p>
          <w:p w14:paraId="4208CD7A" w14:textId="77777777" w:rsidR="00966B3B" w:rsidRPr="00CA524B" w:rsidRDefault="00966B3B" w:rsidP="00966B3B">
            <w:pPr>
              <w:pStyle w:val="Style1"/>
              <w:numPr>
                <w:ilvl w:val="0"/>
                <w:numId w:val="38"/>
              </w:numPr>
              <w:rPr>
                <w:rFonts w:cs="Arial"/>
                <w:b w:val="0"/>
                <w:bCs w:val="0"/>
                <w:color w:val="auto"/>
                <w:szCs w:val="24"/>
              </w:rPr>
            </w:pPr>
            <w:r w:rsidRPr="00CA524B">
              <w:rPr>
                <w:rFonts w:cs="Arial"/>
                <w:b w:val="0"/>
                <w:bCs w:val="0"/>
                <w:color w:val="auto"/>
                <w:szCs w:val="24"/>
              </w:rPr>
              <w:t>No section 20 challenges</w:t>
            </w:r>
            <w:r>
              <w:rPr>
                <w:rFonts w:cs="Arial"/>
                <w:b w:val="0"/>
                <w:bCs w:val="0"/>
                <w:color w:val="auto"/>
                <w:szCs w:val="24"/>
              </w:rPr>
              <w:t>.</w:t>
            </w:r>
          </w:p>
          <w:p w14:paraId="66BF9AC8" w14:textId="77777777" w:rsidR="00966B3B" w:rsidRPr="00CA524B" w:rsidRDefault="00966B3B" w:rsidP="00966B3B">
            <w:pPr>
              <w:pStyle w:val="Style1"/>
              <w:numPr>
                <w:ilvl w:val="0"/>
                <w:numId w:val="38"/>
              </w:numPr>
              <w:rPr>
                <w:rFonts w:cs="Arial"/>
                <w:b w:val="0"/>
                <w:bCs w:val="0"/>
                <w:color w:val="auto"/>
                <w:szCs w:val="24"/>
              </w:rPr>
            </w:pPr>
            <w:r w:rsidRPr="00CA524B">
              <w:rPr>
                <w:rFonts w:cs="Arial"/>
                <w:b w:val="0"/>
                <w:bCs w:val="0"/>
                <w:color w:val="auto"/>
                <w:szCs w:val="24"/>
              </w:rPr>
              <w:t>No HSE investigations</w:t>
            </w:r>
            <w:r>
              <w:rPr>
                <w:rFonts w:cs="Arial"/>
                <w:b w:val="0"/>
                <w:bCs w:val="0"/>
                <w:color w:val="auto"/>
                <w:szCs w:val="24"/>
              </w:rPr>
              <w:t>.</w:t>
            </w:r>
          </w:p>
          <w:p w14:paraId="5FA1E636" w14:textId="77777777" w:rsidR="00966B3B" w:rsidRPr="00CA524B" w:rsidRDefault="00966B3B" w:rsidP="00966B3B">
            <w:pPr>
              <w:pStyle w:val="Style1"/>
              <w:numPr>
                <w:ilvl w:val="0"/>
                <w:numId w:val="38"/>
              </w:numPr>
              <w:rPr>
                <w:rFonts w:cs="Arial"/>
                <w:b w:val="0"/>
                <w:bCs w:val="0"/>
                <w:color w:val="auto"/>
                <w:szCs w:val="24"/>
              </w:rPr>
            </w:pPr>
            <w:r w:rsidRPr="00CA524B">
              <w:rPr>
                <w:rFonts w:cs="Arial"/>
                <w:b w:val="0"/>
                <w:bCs w:val="0"/>
                <w:color w:val="auto"/>
                <w:szCs w:val="24"/>
              </w:rPr>
              <w:t>No regulatory contraventions</w:t>
            </w:r>
            <w:r>
              <w:rPr>
                <w:rFonts w:cs="Arial"/>
                <w:b w:val="0"/>
                <w:bCs w:val="0"/>
                <w:color w:val="auto"/>
                <w:szCs w:val="24"/>
              </w:rPr>
              <w:t>.</w:t>
            </w:r>
          </w:p>
          <w:p w14:paraId="6109939C" w14:textId="77777777" w:rsidR="00966B3B" w:rsidRPr="00CA524B" w:rsidRDefault="00966B3B" w:rsidP="00966B3B">
            <w:pPr>
              <w:pStyle w:val="Style1"/>
              <w:numPr>
                <w:ilvl w:val="0"/>
                <w:numId w:val="38"/>
              </w:numPr>
              <w:rPr>
                <w:rFonts w:cs="Arial"/>
                <w:b w:val="0"/>
                <w:bCs w:val="0"/>
                <w:color w:val="auto"/>
                <w:szCs w:val="24"/>
              </w:rPr>
            </w:pPr>
            <w:r w:rsidRPr="00CA524B">
              <w:rPr>
                <w:rFonts w:cs="Arial"/>
                <w:b w:val="0"/>
                <w:bCs w:val="0"/>
                <w:color w:val="auto"/>
                <w:szCs w:val="24"/>
              </w:rPr>
              <w:t>Management of customer’s expectations and aspirations in terms of investment needs and available budgets</w:t>
            </w:r>
            <w:r>
              <w:rPr>
                <w:rFonts w:cs="Arial"/>
                <w:b w:val="0"/>
                <w:bCs w:val="0"/>
                <w:color w:val="auto"/>
                <w:szCs w:val="24"/>
              </w:rPr>
              <w:t>.</w:t>
            </w:r>
          </w:p>
          <w:p w14:paraId="4770BA63" w14:textId="77777777" w:rsidR="00966B3B" w:rsidRPr="00CA524B" w:rsidRDefault="00966B3B" w:rsidP="00966B3B">
            <w:pPr>
              <w:pStyle w:val="Style1"/>
              <w:numPr>
                <w:ilvl w:val="0"/>
                <w:numId w:val="38"/>
              </w:numPr>
              <w:rPr>
                <w:rFonts w:cs="Arial"/>
                <w:b w:val="0"/>
                <w:bCs w:val="0"/>
                <w:color w:val="auto"/>
                <w:szCs w:val="24"/>
              </w:rPr>
            </w:pPr>
            <w:r w:rsidRPr="00CA524B">
              <w:rPr>
                <w:rFonts w:cs="Arial"/>
                <w:b w:val="0"/>
                <w:bCs w:val="0"/>
                <w:color w:val="auto"/>
                <w:szCs w:val="24"/>
              </w:rPr>
              <w:t>High levels of tenant satisfaction 95%</w:t>
            </w:r>
            <w:r>
              <w:rPr>
                <w:rFonts w:cs="Arial"/>
                <w:b w:val="0"/>
                <w:bCs w:val="0"/>
                <w:color w:val="auto"/>
                <w:szCs w:val="24"/>
              </w:rPr>
              <w:t>.</w:t>
            </w:r>
          </w:p>
          <w:p w14:paraId="6FE8BCEA" w14:textId="4AAB4553" w:rsidR="00186D22" w:rsidRPr="007A140E" w:rsidRDefault="00966B3B" w:rsidP="00966B3B">
            <w:pPr>
              <w:pStyle w:val="Style1"/>
              <w:numPr>
                <w:ilvl w:val="0"/>
                <w:numId w:val="38"/>
              </w:numPr>
              <w:rPr>
                <w:rFonts w:cs="Arial"/>
                <w:color w:val="auto"/>
                <w:szCs w:val="24"/>
              </w:rPr>
            </w:pPr>
            <w:r w:rsidRPr="00CA524B">
              <w:rPr>
                <w:rFonts w:cs="Arial"/>
                <w:b w:val="0"/>
                <w:bCs w:val="0"/>
                <w:color w:val="auto"/>
                <w:szCs w:val="24"/>
              </w:rPr>
              <w:t>Complaints/asset enquires dealt with in line with the organisation customer standards.</w:t>
            </w:r>
          </w:p>
        </w:tc>
      </w:tr>
      <w:tr w:rsidR="00186D22" w14:paraId="72573C93" w14:textId="77777777" w:rsidTr="0063366F">
        <w:tc>
          <w:tcPr>
            <w:tcW w:w="562" w:type="dxa"/>
            <w:shd w:val="clear" w:color="auto" w:fill="auto"/>
          </w:tcPr>
          <w:p w14:paraId="127ED39B" w14:textId="77777777" w:rsidR="00186D22" w:rsidRPr="007A140E" w:rsidRDefault="00186D22" w:rsidP="00EC3868">
            <w:pPr>
              <w:jc w:val="center"/>
              <w:rPr>
                <w:b/>
                <w:bCs/>
              </w:rPr>
            </w:pPr>
            <w:r w:rsidRPr="007A140E">
              <w:rPr>
                <w:b/>
                <w:bCs/>
              </w:rPr>
              <w:t>5</w:t>
            </w:r>
          </w:p>
        </w:tc>
        <w:tc>
          <w:tcPr>
            <w:tcW w:w="9384" w:type="dxa"/>
            <w:gridSpan w:val="3"/>
            <w:shd w:val="clear" w:color="auto" w:fill="auto"/>
          </w:tcPr>
          <w:p w14:paraId="2688A100" w14:textId="77777777" w:rsidR="00186D22" w:rsidRPr="007A140E" w:rsidRDefault="00186D22" w:rsidP="00EC3868">
            <w:pPr>
              <w:pStyle w:val="Style1"/>
              <w:rPr>
                <w:szCs w:val="24"/>
              </w:rPr>
            </w:pPr>
            <w:r w:rsidRPr="007A140E">
              <w:rPr>
                <w:szCs w:val="24"/>
              </w:rPr>
              <w:t>Knowledge, Skills &amp; Experience:</w:t>
            </w:r>
          </w:p>
          <w:p w14:paraId="62953F9C" w14:textId="77777777" w:rsidR="00186D22" w:rsidRPr="007A140E" w:rsidRDefault="00186D22" w:rsidP="00EC3868">
            <w:pPr>
              <w:pStyle w:val="NoSpacing"/>
            </w:pPr>
          </w:p>
          <w:p w14:paraId="7656530C" w14:textId="77777777" w:rsidR="00966B3B" w:rsidRPr="00CA524B" w:rsidRDefault="00966B3B" w:rsidP="00966B3B">
            <w:pPr>
              <w:pStyle w:val="Style1"/>
              <w:numPr>
                <w:ilvl w:val="0"/>
                <w:numId w:val="38"/>
              </w:numPr>
              <w:rPr>
                <w:b w:val="0"/>
                <w:bCs w:val="0"/>
                <w:szCs w:val="24"/>
              </w:rPr>
            </w:pPr>
            <w:r w:rsidRPr="00CA524B">
              <w:rPr>
                <w:b w:val="0"/>
                <w:bCs w:val="0"/>
                <w:szCs w:val="24"/>
              </w:rPr>
              <w:t>Needs to understand customers, champion quality, eye for programming and efficiency, be cost and product aware.</w:t>
            </w:r>
          </w:p>
          <w:p w14:paraId="68BCEBEB" w14:textId="77777777" w:rsidR="00966B3B" w:rsidRPr="00CA524B" w:rsidRDefault="00966B3B" w:rsidP="00966B3B">
            <w:pPr>
              <w:pStyle w:val="Style1"/>
              <w:numPr>
                <w:ilvl w:val="0"/>
                <w:numId w:val="38"/>
              </w:numPr>
              <w:rPr>
                <w:b w:val="0"/>
                <w:bCs w:val="0"/>
                <w:szCs w:val="24"/>
              </w:rPr>
            </w:pPr>
            <w:r w:rsidRPr="00CA524B">
              <w:rPr>
                <w:b w:val="0"/>
                <w:bCs w:val="0"/>
                <w:szCs w:val="24"/>
              </w:rPr>
              <w:t>Strong knowledge and understanding of the construction industry.</w:t>
            </w:r>
          </w:p>
          <w:p w14:paraId="32B37A40" w14:textId="77777777" w:rsidR="00966B3B" w:rsidRPr="00CA524B" w:rsidRDefault="00966B3B" w:rsidP="00966B3B">
            <w:pPr>
              <w:pStyle w:val="Style1"/>
              <w:numPr>
                <w:ilvl w:val="0"/>
                <w:numId w:val="38"/>
              </w:numPr>
              <w:rPr>
                <w:b w:val="0"/>
                <w:bCs w:val="0"/>
                <w:szCs w:val="24"/>
              </w:rPr>
            </w:pPr>
            <w:r w:rsidRPr="00CA524B">
              <w:rPr>
                <w:b w:val="0"/>
                <w:bCs w:val="0"/>
                <w:szCs w:val="24"/>
              </w:rPr>
              <w:t xml:space="preserve">Detailed knowledge of the Building Regulations and Health and Safety legislation, particularly the Construction (Design &amp; Management) Regulations 2015. </w:t>
            </w:r>
          </w:p>
          <w:p w14:paraId="2A65C7F6" w14:textId="77777777" w:rsidR="00966B3B" w:rsidRPr="00CA524B" w:rsidRDefault="00966B3B" w:rsidP="00966B3B">
            <w:pPr>
              <w:pStyle w:val="Style1"/>
              <w:numPr>
                <w:ilvl w:val="0"/>
                <w:numId w:val="38"/>
              </w:numPr>
              <w:rPr>
                <w:b w:val="0"/>
                <w:bCs w:val="0"/>
                <w:szCs w:val="24"/>
              </w:rPr>
            </w:pPr>
            <w:r w:rsidRPr="00CA524B">
              <w:rPr>
                <w:b w:val="0"/>
                <w:bCs w:val="0"/>
                <w:szCs w:val="24"/>
              </w:rPr>
              <w:lastRenderedPageBreak/>
              <w:t>Detailed knowledge of building construction and an ability to understand technical information related to the built environment as well as experience of building defects diagnosis.</w:t>
            </w:r>
          </w:p>
          <w:p w14:paraId="53475F37" w14:textId="77777777" w:rsidR="00966B3B" w:rsidRPr="00CA524B" w:rsidRDefault="00966B3B" w:rsidP="00966B3B">
            <w:pPr>
              <w:pStyle w:val="Style1"/>
              <w:numPr>
                <w:ilvl w:val="0"/>
                <w:numId w:val="38"/>
              </w:numPr>
              <w:rPr>
                <w:b w:val="0"/>
                <w:bCs w:val="0"/>
                <w:szCs w:val="24"/>
              </w:rPr>
            </w:pPr>
            <w:r w:rsidRPr="00CA524B">
              <w:rPr>
                <w:b w:val="0"/>
                <w:bCs w:val="0"/>
                <w:szCs w:val="24"/>
              </w:rPr>
              <w:t>Knowledge of the planning process and experience of successfully gaining planning consent.</w:t>
            </w:r>
          </w:p>
          <w:p w14:paraId="741CB172" w14:textId="77777777" w:rsidR="00966B3B" w:rsidRPr="00CA524B" w:rsidRDefault="00966B3B" w:rsidP="00966B3B">
            <w:pPr>
              <w:pStyle w:val="Style1"/>
              <w:numPr>
                <w:ilvl w:val="0"/>
                <w:numId w:val="38"/>
              </w:numPr>
              <w:rPr>
                <w:b w:val="0"/>
                <w:bCs w:val="0"/>
                <w:szCs w:val="24"/>
              </w:rPr>
            </w:pPr>
            <w:r w:rsidRPr="00CA524B">
              <w:rPr>
                <w:b w:val="0"/>
                <w:bCs w:val="0"/>
                <w:szCs w:val="24"/>
              </w:rPr>
              <w:t>Knowledge of standard forms of contract for building work, especially those issued by the Joint Contracts Tribunal.</w:t>
            </w:r>
          </w:p>
          <w:p w14:paraId="0BD054E8" w14:textId="77777777" w:rsidR="00966B3B" w:rsidRPr="00CA524B" w:rsidRDefault="00966B3B" w:rsidP="00966B3B">
            <w:pPr>
              <w:pStyle w:val="Style1"/>
              <w:numPr>
                <w:ilvl w:val="0"/>
                <w:numId w:val="38"/>
              </w:numPr>
              <w:rPr>
                <w:b w:val="0"/>
                <w:bCs w:val="0"/>
                <w:szCs w:val="24"/>
              </w:rPr>
            </w:pPr>
            <w:r w:rsidRPr="00CA524B">
              <w:rPr>
                <w:b w:val="0"/>
                <w:bCs w:val="0"/>
                <w:szCs w:val="24"/>
              </w:rPr>
              <w:t>Ability to lead and chair meetings.</w:t>
            </w:r>
          </w:p>
          <w:p w14:paraId="525610BC" w14:textId="77777777" w:rsidR="00966B3B" w:rsidRPr="00CA524B" w:rsidRDefault="00966B3B" w:rsidP="00966B3B">
            <w:pPr>
              <w:pStyle w:val="Style1"/>
              <w:numPr>
                <w:ilvl w:val="0"/>
                <w:numId w:val="38"/>
              </w:numPr>
              <w:rPr>
                <w:b w:val="0"/>
                <w:bCs w:val="0"/>
                <w:szCs w:val="24"/>
              </w:rPr>
            </w:pPr>
            <w:r w:rsidRPr="00CA524B">
              <w:rPr>
                <w:b w:val="0"/>
                <w:bCs w:val="0"/>
                <w:szCs w:val="24"/>
              </w:rPr>
              <w:t>Working knowledge of the Construction (Design &amp; Management) Regulations 2015 and the ability to undertake Client, Principal Designer and, where necessary, Principal Contractor duties under the regulations.</w:t>
            </w:r>
          </w:p>
          <w:p w14:paraId="4ACCEEF0" w14:textId="77777777" w:rsidR="00966B3B" w:rsidRPr="00CA524B" w:rsidRDefault="00966B3B" w:rsidP="00966B3B">
            <w:pPr>
              <w:pStyle w:val="Style1"/>
              <w:numPr>
                <w:ilvl w:val="0"/>
                <w:numId w:val="38"/>
              </w:numPr>
              <w:rPr>
                <w:b w:val="0"/>
                <w:bCs w:val="0"/>
                <w:szCs w:val="24"/>
              </w:rPr>
            </w:pPr>
            <w:r w:rsidRPr="00CA524B">
              <w:rPr>
                <w:b w:val="0"/>
                <w:bCs w:val="0"/>
                <w:szCs w:val="24"/>
              </w:rPr>
              <w:t>The ability to write logically, concisely and persuasively including technical reports that are understandable to a non-technical readership.</w:t>
            </w:r>
          </w:p>
          <w:p w14:paraId="52E86F2A" w14:textId="77777777" w:rsidR="00966B3B" w:rsidRPr="00CA524B" w:rsidRDefault="00966B3B" w:rsidP="00966B3B">
            <w:pPr>
              <w:pStyle w:val="Style1"/>
              <w:numPr>
                <w:ilvl w:val="0"/>
                <w:numId w:val="38"/>
              </w:numPr>
              <w:rPr>
                <w:b w:val="0"/>
                <w:bCs w:val="0"/>
                <w:szCs w:val="24"/>
              </w:rPr>
            </w:pPr>
            <w:r w:rsidRPr="00CA524B">
              <w:rPr>
                <w:b w:val="0"/>
                <w:bCs w:val="0"/>
                <w:szCs w:val="24"/>
              </w:rPr>
              <w:t>Excellent IT skills including work processing, spreadsheets, database and email.</w:t>
            </w:r>
          </w:p>
          <w:p w14:paraId="4B8DAD69" w14:textId="77777777" w:rsidR="00966B3B" w:rsidRPr="00CA524B" w:rsidRDefault="00966B3B" w:rsidP="00966B3B">
            <w:pPr>
              <w:pStyle w:val="Style1"/>
              <w:numPr>
                <w:ilvl w:val="0"/>
                <w:numId w:val="38"/>
              </w:numPr>
              <w:rPr>
                <w:b w:val="0"/>
                <w:bCs w:val="0"/>
                <w:szCs w:val="24"/>
              </w:rPr>
            </w:pPr>
            <w:r w:rsidRPr="00CA524B">
              <w:rPr>
                <w:b w:val="0"/>
                <w:bCs w:val="0"/>
                <w:szCs w:val="24"/>
              </w:rPr>
              <w:t>Demonstrable experience of negotiating which achieves positive outcomes.</w:t>
            </w:r>
          </w:p>
          <w:p w14:paraId="2FD3D4CA" w14:textId="77777777" w:rsidR="00966B3B" w:rsidRPr="00CA524B" w:rsidRDefault="00966B3B" w:rsidP="00966B3B">
            <w:pPr>
              <w:pStyle w:val="Style1"/>
              <w:numPr>
                <w:ilvl w:val="0"/>
                <w:numId w:val="38"/>
              </w:numPr>
              <w:rPr>
                <w:b w:val="0"/>
                <w:bCs w:val="0"/>
                <w:szCs w:val="24"/>
              </w:rPr>
            </w:pPr>
            <w:r w:rsidRPr="00CA524B">
              <w:rPr>
                <w:b w:val="0"/>
                <w:bCs w:val="0"/>
                <w:szCs w:val="24"/>
              </w:rPr>
              <w:t>Demonstrable experience of delivering construction projects to time and budget.</w:t>
            </w:r>
          </w:p>
          <w:p w14:paraId="6C9720D2" w14:textId="77777777" w:rsidR="00966B3B" w:rsidRPr="00CA524B" w:rsidRDefault="00966B3B" w:rsidP="00966B3B">
            <w:pPr>
              <w:pStyle w:val="Style1"/>
              <w:numPr>
                <w:ilvl w:val="0"/>
                <w:numId w:val="38"/>
              </w:numPr>
              <w:rPr>
                <w:b w:val="0"/>
                <w:bCs w:val="0"/>
                <w:szCs w:val="24"/>
              </w:rPr>
            </w:pPr>
            <w:r w:rsidRPr="00CA524B">
              <w:rPr>
                <w:b w:val="0"/>
                <w:bCs w:val="0"/>
                <w:szCs w:val="24"/>
              </w:rPr>
              <w:t>Experience of engaging and instructing construction consultants.</w:t>
            </w:r>
          </w:p>
          <w:p w14:paraId="7CD31784" w14:textId="77777777" w:rsidR="00966B3B" w:rsidRPr="00CA524B" w:rsidRDefault="00966B3B" w:rsidP="00966B3B">
            <w:pPr>
              <w:pStyle w:val="Style1"/>
              <w:numPr>
                <w:ilvl w:val="0"/>
                <w:numId w:val="38"/>
              </w:numPr>
              <w:rPr>
                <w:b w:val="0"/>
                <w:bCs w:val="0"/>
                <w:szCs w:val="24"/>
              </w:rPr>
            </w:pPr>
            <w:r w:rsidRPr="00CA524B">
              <w:rPr>
                <w:b w:val="0"/>
                <w:bCs w:val="0"/>
                <w:szCs w:val="24"/>
              </w:rPr>
              <w:t>Experience of managing design and technical processes on construction projects.</w:t>
            </w:r>
          </w:p>
          <w:p w14:paraId="531C2D0A" w14:textId="54B8075E" w:rsidR="00966B3B" w:rsidRPr="0008382C" w:rsidRDefault="00966B3B" w:rsidP="0008382C">
            <w:pPr>
              <w:pStyle w:val="Style1"/>
              <w:numPr>
                <w:ilvl w:val="0"/>
                <w:numId w:val="38"/>
              </w:numPr>
              <w:rPr>
                <w:b w:val="0"/>
                <w:bCs w:val="0"/>
                <w:szCs w:val="24"/>
              </w:rPr>
            </w:pPr>
            <w:r w:rsidRPr="00CA524B">
              <w:rPr>
                <w:b w:val="0"/>
                <w:bCs w:val="0"/>
                <w:szCs w:val="24"/>
              </w:rPr>
              <w:t>Experience of managing complex projects.</w:t>
            </w:r>
          </w:p>
          <w:p w14:paraId="7AF8C713" w14:textId="77777777" w:rsidR="00966B3B" w:rsidRPr="00CA524B" w:rsidRDefault="00966B3B" w:rsidP="00966B3B">
            <w:pPr>
              <w:pStyle w:val="Style1"/>
              <w:numPr>
                <w:ilvl w:val="0"/>
                <w:numId w:val="38"/>
              </w:numPr>
              <w:rPr>
                <w:b w:val="0"/>
                <w:bCs w:val="0"/>
                <w:szCs w:val="24"/>
              </w:rPr>
            </w:pPr>
            <w:r w:rsidRPr="00CA524B">
              <w:rPr>
                <w:b w:val="0"/>
                <w:bCs w:val="0"/>
                <w:szCs w:val="24"/>
              </w:rPr>
              <w:t>Strongly developed analytical skills and the ability to make rational and systematic decisions based on the relevant information and understanding implications.</w:t>
            </w:r>
          </w:p>
          <w:p w14:paraId="79C6C2E2" w14:textId="77777777" w:rsidR="00966B3B" w:rsidRPr="00CA524B" w:rsidRDefault="00966B3B" w:rsidP="00966B3B">
            <w:pPr>
              <w:pStyle w:val="Style1"/>
              <w:numPr>
                <w:ilvl w:val="0"/>
                <w:numId w:val="38"/>
              </w:numPr>
              <w:rPr>
                <w:b w:val="0"/>
                <w:bCs w:val="0"/>
                <w:szCs w:val="24"/>
              </w:rPr>
            </w:pPr>
            <w:r w:rsidRPr="00CA524B">
              <w:rPr>
                <w:b w:val="0"/>
                <w:bCs w:val="0"/>
                <w:szCs w:val="24"/>
              </w:rPr>
              <w:t>The ability to forge strong partnership relationships and communicate effectively with people from all sectors of the community, outside agencies and internal colleagues.</w:t>
            </w:r>
          </w:p>
          <w:p w14:paraId="592F4798" w14:textId="77777777" w:rsidR="00966B3B" w:rsidRPr="00CA524B" w:rsidRDefault="00966B3B" w:rsidP="00966B3B">
            <w:pPr>
              <w:pStyle w:val="Style1"/>
              <w:numPr>
                <w:ilvl w:val="0"/>
                <w:numId w:val="38"/>
              </w:numPr>
              <w:rPr>
                <w:b w:val="0"/>
                <w:bCs w:val="0"/>
                <w:szCs w:val="24"/>
              </w:rPr>
            </w:pPr>
            <w:r w:rsidRPr="00CA524B">
              <w:rPr>
                <w:b w:val="0"/>
                <w:bCs w:val="0"/>
                <w:szCs w:val="24"/>
              </w:rPr>
              <w:t>Experience of working within a customer focused service and of developing user consultation.</w:t>
            </w:r>
          </w:p>
          <w:p w14:paraId="290E3A80" w14:textId="77777777" w:rsidR="00966B3B" w:rsidRPr="00CA524B" w:rsidRDefault="00966B3B" w:rsidP="00966B3B">
            <w:pPr>
              <w:pStyle w:val="Style1"/>
              <w:numPr>
                <w:ilvl w:val="0"/>
                <w:numId w:val="38"/>
              </w:numPr>
              <w:rPr>
                <w:b w:val="0"/>
                <w:bCs w:val="0"/>
                <w:szCs w:val="24"/>
              </w:rPr>
            </w:pPr>
            <w:r w:rsidRPr="00CA524B">
              <w:rPr>
                <w:b w:val="0"/>
                <w:bCs w:val="0"/>
                <w:szCs w:val="24"/>
              </w:rPr>
              <w:t>Ability to effectively analyse and develop logical and practical solutions to overcome problems and achieve objectives.</w:t>
            </w:r>
          </w:p>
          <w:p w14:paraId="21E707E9" w14:textId="77777777" w:rsidR="00966B3B" w:rsidRPr="00CA524B" w:rsidRDefault="00966B3B" w:rsidP="00966B3B">
            <w:pPr>
              <w:pStyle w:val="Style1"/>
              <w:numPr>
                <w:ilvl w:val="0"/>
                <w:numId w:val="38"/>
              </w:numPr>
              <w:rPr>
                <w:b w:val="0"/>
                <w:bCs w:val="0"/>
                <w:szCs w:val="24"/>
              </w:rPr>
            </w:pPr>
            <w:r w:rsidRPr="00CA524B">
              <w:rPr>
                <w:b w:val="0"/>
                <w:bCs w:val="0"/>
                <w:szCs w:val="24"/>
              </w:rPr>
              <w:t>A flexible attitude to working hours and the ability to attend evening and weekend meetings.</w:t>
            </w:r>
          </w:p>
          <w:p w14:paraId="37272D18" w14:textId="77777777" w:rsidR="00966B3B" w:rsidRPr="00CA524B" w:rsidRDefault="00966B3B" w:rsidP="00966B3B">
            <w:pPr>
              <w:pStyle w:val="Style1"/>
              <w:numPr>
                <w:ilvl w:val="0"/>
                <w:numId w:val="38"/>
              </w:numPr>
              <w:rPr>
                <w:b w:val="0"/>
                <w:bCs w:val="0"/>
                <w:szCs w:val="24"/>
              </w:rPr>
            </w:pPr>
            <w:r w:rsidRPr="00CA524B">
              <w:rPr>
                <w:b w:val="0"/>
                <w:bCs w:val="0"/>
                <w:szCs w:val="24"/>
              </w:rPr>
              <w:t>Self-motivated and able to work on own initiative with enthusiasm and determination.</w:t>
            </w:r>
          </w:p>
          <w:p w14:paraId="74F9B514" w14:textId="77777777" w:rsidR="00966B3B" w:rsidRPr="00CA524B" w:rsidRDefault="00966B3B" w:rsidP="00966B3B">
            <w:pPr>
              <w:pStyle w:val="Style1"/>
              <w:numPr>
                <w:ilvl w:val="0"/>
                <w:numId w:val="38"/>
              </w:numPr>
              <w:rPr>
                <w:b w:val="0"/>
                <w:bCs w:val="0"/>
                <w:szCs w:val="24"/>
              </w:rPr>
            </w:pPr>
            <w:r w:rsidRPr="00CA524B">
              <w:rPr>
                <w:b w:val="0"/>
                <w:bCs w:val="0"/>
                <w:szCs w:val="24"/>
              </w:rPr>
              <w:t>Ability to work under pressure to meet tight deadlines.</w:t>
            </w:r>
          </w:p>
          <w:p w14:paraId="2AA4A56C" w14:textId="77777777" w:rsidR="00966B3B" w:rsidRPr="00CA524B" w:rsidRDefault="00966B3B" w:rsidP="00966B3B">
            <w:pPr>
              <w:pStyle w:val="Style1"/>
              <w:numPr>
                <w:ilvl w:val="0"/>
                <w:numId w:val="38"/>
              </w:numPr>
              <w:rPr>
                <w:b w:val="0"/>
                <w:bCs w:val="0"/>
                <w:szCs w:val="24"/>
              </w:rPr>
            </w:pPr>
            <w:r w:rsidRPr="00CA524B">
              <w:rPr>
                <w:b w:val="0"/>
                <w:bCs w:val="0"/>
                <w:szCs w:val="24"/>
              </w:rPr>
              <w:t>Confident speaker and effective presenter of information, some of which could be complex, to all sections of the community and colleagues.</w:t>
            </w:r>
          </w:p>
          <w:p w14:paraId="096ADC1B" w14:textId="77777777" w:rsidR="00966B3B" w:rsidRPr="00CA524B" w:rsidRDefault="00966B3B" w:rsidP="00966B3B">
            <w:pPr>
              <w:pStyle w:val="Style1"/>
              <w:numPr>
                <w:ilvl w:val="0"/>
                <w:numId w:val="38"/>
              </w:numPr>
              <w:rPr>
                <w:b w:val="0"/>
                <w:bCs w:val="0"/>
                <w:szCs w:val="24"/>
              </w:rPr>
            </w:pPr>
            <w:r w:rsidRPr="00CA524B">
              <w:rPr>
                <w:b w:val="0"/>
                <w:bCs w:val="0"/>
                <w:szCs w:val="24"/>
              </w:rPr>
              <w:t>Motivational skills- internal team and external consultants.</w:t>
            </w:r>
          </w:p>
          <w:p w14:paraId="638AB04D" w14:textId="77777777" w:rsidR="00966B3B" w:rsidRPr="00CA524B" w:rsidRDefault="00966B3B" w:rsidP="00966B3B">
            <w:pPr>
              <w:pStyle w:val="Style1"/>
              <w:numPr>
                <w:ilvl w:val="0"/>
                <w:numId w:val="38"/>
              </w:numPr>
              <w:rPr>
                <w:b w:val="0"/>
                <w:bCs w:val="0"/>
                <w:szCs w:val="24"/>
              </w:rPr>
            </w:pPr>
            <w:r w:rsidRPr="00CA524B">
              <w:rPr>
                <w:b w:val="0"/>
                <w:bCs w:val="0"/>
                <w:szCs w:val="24"/>
              </w:rPr>
              <w:t>Knowledge and understanding of the social housing sector.</w:t>
            </w:r>
          </w:p>
          <w:p w14:paraId="5A9A7886" w14:textId="77777777" w:rsidR="00966B3B" w:rsidRPr="00CA524B" w:rsidRDefault="00966B3B" w:rsidP="00966B3B">
            <w:pPr>
              <w:pStyle w:val="Style1"/>
              <w:numPr>
                <w:ilvl w:val="0"/>
                <w:numId w:val="38"/>
              </w:numPr>
              <w:rPr>
                <w:b w:val="0"/>
                <w:bCs w:val="0"/>
                <w:szCs w:val="24"/>
              </w:rPr>
            </w:pPr>
            <w:r w:rsidRPr="00CA524B">
              <w:rPr>
                <w:b w:val="0"/>
                <w:bCs w:val="0"/>
                <w:szCs w:val="24"/>
              </w:rPr>
              <w:t>Working knowledge and understanding of Decent Homes requirements.</w:t>
            </w:r>
          </w:p>
          <w:p w14:paraId="730EA4DD" w14:textId="77777777" w:rsidR="00966B3B" w:rsidRPr="00CA524B" w:rsidRDefault="00966B3B" w:rsidP="00966B3B">
            <w:pPr>
              <w:pStyle w:val="Style1"/>
              <w:numPr>
                <w:ilvl w:val="0"/>
                <w:numId w:val="38"/>
              </w:numPr>
              <w:rPr>
                <w:b w:val="0"/>
                <w:bCs w:val="0"/>
                <w:szCs w:val="24"/>
              </w:rPr>
            </w:pPr>
            <w:r w:rsidRPr="00CA524B">
              <w:rPr>
                <w:b w:val="0"/>
                <w:bCs w:val="0"/>
                <w:szCs w:val="24"/>
              </w:rPr>
              <w:t>Experience of resident and community consultation.</w:t>
            </w:r>
          </w:p>
          <w:p w14:paraId="13D7999D" w14:textId="1D91FA26" w:rsidR="00966B3B" w:rsidRPr="00CA524B" w:rsidRDefault="00966B3B" w:rsidP="00966B3B">
            <w:pPr>
              <w:pStyle w:val="Style1"/>
              <w:numPr>
                <w:ilvl w:val="0"/>
                <w:numId w:val="38"/>
              </w:numPr>
              <w:rPr>
                <w:b w:val="0"/>
                <w:bCs w:val="0"/>
                <w:szCs w:val="24"/>
              </w:rPr>
            </w:pPr>
            <w:r w:rsidRPr="00CA524B">
              <w:rPr>
                <w:b w:val="0"/>
                <w:bCs w:val="0"/>
                <w:szCs w:val="24"/>
              </w:rPr>
              <w:t>).</w:t>
            </w:r>
          </w:p>
          <w:p w14:paraId="12B62FDF" w14:textId="512CE218" w:rsidR="00186D22" w:rsidRPr="007A140E" w:rsidRDefault="00966B3B" w:rsidP="00966B3B">
            <w:pPr>
              <w:pStyle w:val="Style1"/>
              <w:numPr>
                <w:ilvl w:val="0"/>
                <w:numId w:val="38"/>
              </w:numPr>
              <w:rPr>
                <w:szCs w:val="24"/>
              </w:rPr>
            </w:pPr>
            <w:r w:rsidRPr="00CA524B">
              <w:rPr>
                <w:b w:val="0"/>
                <w:bCs w:val="0"/>
                <w:szCs w:val="24"/>
              </w:rPr>
              <w:t>Full driving license including use of o</w:t>
            </w:r>
            <w:r>
              <w:rPr>
                <w:b w:val="0"/>
                <w:bCs w:val="0"/>
                <w:szCs w:val="24"/>
              </w:rPr>
              <w:t>w</w:t>
            </w:r>
            <w:r w:rsidRPr="00CA524B">
              <w:rPr>
                <w:b w:val="0"/>
                <w:bCs w:val="0"/>
                <w:szCs w:val="24"/>
              </w:rPr>
              <w:t>n vehicle.</w:t>
            </w:r>
          </w:p>
        </w:tc>
      </w:tr>
      <w:tr w:rsidR="00186D22" w14:paraId="0219E04A" w14:textId="77777777" w:rsidTr="0063366F">
        <w:tc>
          <w:tcPr>
            <w:tcW w:w="562" w:type="dxa"/>
            <w:shd w:val="clear" w:color="auto" w:fill="auto"/>
          </w:tcPr>
          <w:p w14:paraId="17BBC6F2" w14:textId="77777777" w:rsidR="00186D22" w:rsidRPr="007A140E" w:rsidRDefault="00186D22" w:rsidP="00EC3868">
            <w:pPr>
              <w:jc w:val="center"/>
              <w:rPr>
                <w:b/>
                <w:bCs/>
              </w:rPr>
            </w:pPr>
            <w:r w:rsidRPr="007A140E">
              <w:rPr>
                <w:b/>
                <w:bCs/>
              </w:rPr>
              <w:lastRenderedPageBreak/>
              <w:t>6</w:t>
            </w:r>
          </w:p>
        </w:tc>
        <w:tc>
          <w:tcPr>
            <w:tcW w:w="9384" w:type="dxa"/>
            <w:gridSpan w:val="3"/>
            <w:shd w:val="clear" w:color="auto" w:fill="auto"/>
          </w:tcPr>
          <w:p w14:paraId="19CBE8FD" w14:textId="77777777" w:rsidR="00186D22" w:rsidRPr="007A140E" w:rsidRDefault="00186D22" w:rsidP="00EC3868">
            <w:pPr>
              <w:pStyle w:val="Style1"/>
              <w:rPr>
                <w:szCs w:val="24"/>
              </w:rPr>
            </w:pPr>
            <w:r w:rsidRPr="007A140E">
              <w:rPr>
                <w:szCs w:val="24"/>
              </w:rPr>
              <w:t>Qualifications:</w:t>
            </w:r>
          </w:p>
          <w:p w14:paraId="3EB5F8CB" w14:textId="77777777" w:rsidR="00186D22" w:rsidRPr="007A140E" w:rsidRDefault="00186D22" w:rsidP="00EC3868">
            <w:pPr>
              <w:pStyle w:val="NoSpacing"/>
            </w:pPr>
          </w:p>
          <w:p w14:paraId="7E8E7239" w14:textId="5CA035F3" w:rsidR="00966B3B" w:rsidRDefault="00966B3B" w:rsidP="00F6692D">
            <w:pPr>
              <w:pStyle w:val="Style1"/>
              <w:numPr>
                <w:ilvl w:val="0"/>
                <w:numId w:val="38"/>
              </w:numPr>
              <w:rPr>
                <w:b w:val="0"/>
                <w:bCs w:val="0"/>
                <w:szCs w:val="24"/>
              </w:rPr>
            </w:pPr>
            <w:r w:rsidRPr="00CA524B">
              <w:rPr>
                <w:b w:val="0"/>
                <w:bCs w:val="0"/>
                <w:szCs w:val="24"/>
              </w:rPr>
              <w:t>Building Maintenance</w:t>
            </w:r>
            <w:r w:rsidR="004F2367">
              <w:rPr>
                <w:b w:val="0"/>
                <w:bCs w:val="0"/>
                <w:szCs w:val="24"/>
              </w:rPr>
              <w:t xml:space="preserve"> </w:t>
            </w:r>
            <w:r w:rsidR="007C4C5D">
              <w:rPr>
                <w:b w:val="0"/>
                <w:bCs w:val="0"/>
                <w:szCs w:val="24"/>
              </w:rPr>
              <w:t>experience or time worked equivalent</w:t>
            </w:r>
          </w:p>
          <w:p w14:paraId="66165724" w14:textId="23C363C2" w:rsidR="00186D22" w:rsidRPr="0008382C" w:rsidRDefault="00F6692D" w:rsidP="0008382C">
            <w:pPr>
              <w:pStyle w:val="ListParagraph"/>
              <w:numPr>
                <w:ilvl w:val="0"/>
                <w:numId w:val="38"/>
              </w:numPr>
              <w:rPr>
                <w:rFonts w:asciiTheme="minorHAnsi" w:hAnsiTheme="minorHAnsi" w:cstheme="minorHAnsi"/>
                <w:color w:val="auto"/>
                <w:lang w:val="en-GB"/>
              </w:rPr>
            </w:pPr>
            <w:r w:rsidRPr="00330F45">
              <w:rPr>
                <w:rFonts w:asciiTheme="minorHAnsi" w:hAnsiTheme="minorHAnsi" w:cstheme="minorHAnsi"/>
                <w:color w:val="auto"/>
                <w:lang w:val="en-GB"/>
              </w:rPr>
              <w:t xml:space="preserve">GCSE grade A-C/4-9 or similar in English and Maths </w:t>
            </w:r>
          </w:p>
        </w:tc>
      </w:tr>
      <w:tr w:rsidR="00186D22" w14:paraId="5C727B0B" w14:textId="77777777" w:rsidTr="0063366F">
        <w:tc>
          <w:tcPr>
            <w:tcW w:w="562" w:type="dxa"/>
            <w:shd w:val="clear" w:color="auto" w:fill="auto"/>
          </w:tcPr>
          <w:p w14:paraId="35BE330D" w14:textId="77777777" w:rsidR="00186D22" w:rsidRPr="007A140E" w:rsidRDefault="00186D22" w:rsidP="00EC3868">
            <w:pPr>
              <w:jc w:val="center"/>
              <w:rPr>
                <w:b/>
                <w:bCs/>
              </w:rPr>
            </w:pPr>
            <w:r w:rsidRPr="007A140E">
              <w:rPr>
                <w:b/>
                <w:bCs/>
              </w:rPr>
              <w:t>7</w:t>
            </w:r>
          </w:p>
        </w:tc>
        <w:tc>
          <w:tcPr>
            <w:tcW w:w="9384" w:type="dxa"/>
            <w:gridSpan w:val="3"/>
            <w:shd w:val="clear" w:color="auto" w:fill="auto"/>
          </w:tcPr>
          <w:p w14:paraId="5CB94E18" w14:textId="77777777" w:rsidR="00186D22" w:rsidRPr="007A140E" w:rsidRDefault="00186D22" w:rsidP="00EC3868">
            <w:pPr>
              <w:pStyle w:val="Style1"/>
              <w:rPr>
                <w:szCs w:val="24"/>
              </w:rPr>
            </w:pPr>
            <w:r w:rsidRPr="007A140E">
              <w:rPr>
                <w:szCs w:val="24"/>
              </w:rPr>
              <w:t>Key Relationships:</w:t>
            </w:r>
          </w:p>
          <w:p w14:paraId="10C6461C" w14:textId="77777777" w:rsidR="00966B3B" w:rsidRPr="007A140E" w:rsidRDefault="00966B3B" w:rsidP="00966B3B">
            <w:pPr>
              <w:pStyle w:val="NoSpacing"/>
            </w:pPr>
          </w:p>
          <w:p w14:paraId="217C5812" w14:textId="77777777" w:rsidR="00966B3B" w:rsidRPr="00CA524B" w:rsidRDefault="00966B3B" w:rsidP="00966B3B">
            <w:pPr>
              <w:pStyle w:val="Style1"/>
              <w:numPr>
                <w:ilvl w:val="0"/>
                <w:numId w:val="38"/>
              </w:numPr>
              <w:rPr>
                <w:b w:val="0"/>
                <w:bCs w:val="0"/>
                <w:szCs w:val="24"/>
              </w:rPr>
            </w:pPr>
            <w:r w:rsidRPr="00CA524B">
              <w:rPr>
                <w:b w:val="0"/>
                <w:bCs w:val="0"/>
                <w:szCs w:val="24"/>
              </w:rPr>
              <w:t xml:space="preserve">Internal customers – Head of Asset Management, Asset Manager, Programme and Survey Manager, Housing Services team and Repairs and Maintenance </w:t>
            </w:r>
            <w:r>
              <w:rPr>
                <w:b w:val="0"/>
                <w:bCs w:val="0"/>
                <w:szCs w:val="24"/>
              </w:rPr>
              <w:t>T</w:t>
            </w:r>
            <w:r w:rsidRPr="00CA524B">
              <w:rPr>
                <w:b w:val="0"/>
                <w:bCs w:val="0"/>
                <w:szCs w:val="24"/>
              </w:rPr>
              <w:t>eam</w:t>
            </w:r>
            <w:r>
              <w:rPr>
                <w:b w:val="0"/>
                <w:bCs w:val="0"/>
                <w:szCs w:val="24"/>
              </w:rPr>
              <w:t>.</w:t>
            </w:r>
          </w:p>
          <w:p w14:paraId="2FD6BF37" w14:textId="3A4B7159" w:rsidR="00186D22" w:rsidRPr="007A140E" w:rsidRDefault="00966B3B" w:rsidP="00966B3B">
            <w:pPr>
              <w:pStyle w:val="Style1"/>
              <w:numPr>
                <w:ilvl w:val="0"/>
                <w:numId w:val="38"/>
              </w:numPr>
              <w:rPr>
                <w:szCs w:val="24"/>
              </w:rPr>
            </w:pPr>
            <w:r w:rsidRPr="00CA524B">
              <w:rPr>
                <w:b w:val="0"/>
                <w:bCs w:val="0"/>
                <w:szCs w:val="24"/>
              </w:rPr>
              <w:t>External customers, consultants and contractors.</w:t>
            </w:r>
            <w:r w:rsidRPr="00CA524B">
              <w:rPr>
                <w:szCs w:val="24"/>
              </w:rPr>
              <w:t xml:space="preserve">  </w:t>
            </w:r>
          </w:p>
        </w:tc>
      </w:tr>
      <w:tr w:rsidR="00186D22" w14:paraId="2B7B8A03" w14:textId="77777777" w:rsidTr="0063366F">
        <w:tc>
          <w:tcPr>
            <w:tcW w:w="562" w:type="dxa"/>
            <w:shd w:val="clear" w:color="auto" w:fill="auto"/>
          </w:tcPr>
          <w:p w14:paraId="2EE73B93" w14:textId="77777777" w:rsidR="00186D22" w:rsidRPr="007A140E" w:rsidRDefault="00186D22" w:rsidP="00EC3868">
            <w:pPr>
              <w:jc w:val="center"/>
              <w:rPr>
                <w:b/>
                <w:bCs/>
              </w:rPr>
            </w:pPr>
            <w:r w:rsidRPr="007A140E">
              <w:rPr>
                <w:b/>
                <w:bCs/>
              </w:rPr>
              <w:t>8</w:t>
            </w:r>
          </w:p>
        </w:tc>
        <w:tc>
          <w:tcPr>
            <w:tcW w:w="9384" w:type="dxa"/>
            <w:gridSpan w:val="3"/>
            <w:shd w:val="clear" w:color="auto" w:fill="auto"/>
          </w:tcPr>
          <w:p w14:paraId="77E5436D" w14:textId="77777777" w:rsidR="00186D22" w:rsidRPr="007A140E" w:rsidRDefault="00186D22" w:rsidP="00EC3868">
            <w:pPr>
              <w:pStyle w:val="Style1"/>
              <w:rPr>
                <w:szCs w:val="24"/>
              </w:rPr>
            </w:pPr>
            <w:r w:rsidRPr="007A140E">
              <w:rPr>
                <w:szCs w:val="24"/>
              </w:rPr>
              <w:t>Organisation Chart:</w:t>
            </w:r>
          </w:p>
          <w:p w14:paraId="3158A250" w14:textId="77777777" w:rsidR="00186D22" w:rsidRPr="007A140E" w:rsidRDefault="00186D22" w:rsidP="00EC3868">
            <w:pPr>
              <w:pStyle w:val="NoSpacing"/>
            </w:pPr>
          </w:p>
          <w:p w14:paraId="75519A66" w14:textId="77777777" w:rsidR="00966B3B" w:rsidRDefault="00966B3B" w:rsidP="00966B3B">
            <w:pPr>
              <w:pStyle w:val="NoSpacing"/>
            </w:pPr>
            <w:r>
              <w:t>Reporting to: Contracts Manager</w:t>
            </w:r>
          </w:p>
          <w:p w14:paraId="30579854" w14:textId="0FBB7DF6" w:rsidR="00AE18F4" w:rsidRPr="00966B3B" w:rsidRDefault="00966B3B" w:rsidP="00966B3B">
            <w:pPr>
              <w:pStyle w:val="Style1"/>
              <w:rPr>
                <w:b w:val="0"/>
                <w:bCs w:val="0"/>
                <w:szCs w:val="24"/>
              </w:rPr>
            </w:pPr>
            <w:r w:rsidRPr="00966B3B">
              <w:rPr>
                <w:b w:val="0"/>
                <w:bCs w:val="0"/>
              </w:rPr>
              <w:lastRenderedPageBreak/>
              <w:t>Indirect reports: None</w:t>
            </w:r>
          </w:p>
        </w:tc>
      </w:tr>
      <w:tr w:rsidR="00186D22" w14:paraId="5931549C" w14:textId="77777777" w:rsidTr="0063366F">
        <w:tc>
          <w:tcPr>
            <w:tcW w:w="562" w:type="dxa"/>
            <w:shd w:val="clear" w:color="auto" w:fill="auto"/>
          </w:tcPr>
          <w:p w14:paraId="3D6A511C" w14:textId="77777777" w:rsidR="00186D22" w:rsidRPr="007A140E" w:rsidRDefault="00186D22" w:rsidP="00EC3868">
            <w:pPr>
              <w:jc w:val="center"/>
              <w:rPr>
                <w:b/>
                <w:bCs/>
              </w:rPr>
            </w:pPr>
            <w:r w:rsidRPr="007A140E">
              <w:rPr>
                <w:b/>
                <w:bCs/>
              </w:rPr>
              <w:lastRenderedPageBreak/>
              <w:t>9</w:t>
            </w:r>
          </w:p>
        </w:tc>
        <w:tc>
          <w:tcPr>
            <w:tcW w:w="9384" w:type="dxa"/>
            <w:gridSpan w:val="3"/>
            <w:shd w:val="clear" w:color="auto" w:fill="auto"/>
          </w:tcPr>
          <w:p w14:paraId="32B6659B" w14:textId="77777777" w:rsidR="00186D22" w:rsidRPr="007A140E" w:rsidRDefault="00186D22" w:rsidP="00EC3868">
            <w:pPr>
              <w:rPr>
                <w:b/>
                <w:bCs/>
              </w:rPr>
            </w:pPr>
            <w:r w:rsidRPr="007A140E">
              <w:rPr>
                <w:b/>
                <w:bCs/>
              </w:rPr>
              <w:t>Standard Requirements Applicable to all Roles:</w:t>
            </w:r>
          </w:p>
          <w:p w14:paraId="1A64BB42" w14:textId="77777777" w:rsidR="00186D22" w:rsidRPr="007A140E" w:rsidRDefault="00186D22" w:rsidP="00EC3868"/>
          <w:p w14:paraId="21234BAC" w14:textId="77777777" w:rsidR="00AE18F4" w:rsidRDefault="00186D22" w:rsidP="001A431F">
            <w:pPr>
              <w:pStyle w:val="ListParagraph"/>
              <w:numPr>
                <w:ilvl w:val="0"/>
                <w:numId w:val="39"/>
              </w:numPr>
              <w:ind w:left="319" w:hanging="319"/>
              <w:jc w:val="both"/>
            </w:pPr>
            <w:r w:rsidRPr="00AE18F4">
              <w:t xml:space="preserve">All individuals are expected to be flexible in undertaking the duties and responsibilities </w:t>
            </w:r>
            <w:r w:rsidR="00AE18F4" w:rsidRPr="00AE18F4">
              <w:t xml:space="preserve">   </w:t>
            </w:r>
            <w:r w:rsidRPr="00AE18F4">
              <w:t>attached to their job and may be asked to perform other duties which reasonably correspond to the general character of their job and their level of responsibility.</w:t>
            </w:r>
          </w:p>
          <w:p w14:paraId="608BE228" w14:textId="77777777" w:rsidR="00AE18F4" w:rsidRDefault="00186D22" w:rsidP="001A431F">
            <w:pPr>
              <w:pStyle w:val="ListParagraph"/>
              <w:numPr>
                <w:ilvl w:val="0"/>
                <w:numId w:val="39"/>
              </w:numPr>
              <w:ind w:left="319" w:hanging="319"/>
              <w:jc w:val="both"/>
            </w:pPr>
            <w:r w:rsidRPr="00AE18F4">
              <w:t>All individuals are expected to maintain personal and professional development to meet the changing demands of the job and participate in appropriate learning and development activities.</w:t>
            </w:r>
          </w:p>
          <w:p w14:paraId="24FD2238" w14:textId="77777777" w:rsidR="00AE18F4" w:rsidRDefault="00186D22" w:rsidP="001A431F">
            <w:pPr>
              <w:pStyle w:val="ListParagraph"/>
              <w:numPr>
                <w:ilvl w:val="0"/>
                <w:numId w:val="39"/>
              </w:numPr>
              <w:ind w:left="319" w:hanging="319"/>
              <w:jc w:val="both"/>
            </w:pPr>
            <w:r w:rsidRPr="007A140E">
              <w:t>All individuals are expected to carry out their duties and responsibilities having regard to the company’s commitment to providing a customer focused service.</w:t>
            </w:r>
          </w:p>
          <w:p w14:paraId="468CC9B1" w14:textId="77777777" w:rsidR="00AE18F4" w:rsidRDefault="00186D22" w:rsidP="001A431F">
            <w:pPr>
              <w:pStyle w:val="ListParagraph"/>
              <w:numPr>
                <w:ilvl w:val="0"/>
                <w:numId w:val="39"/>
              </w:numPr>
              <w:ind w:left="319" w:hanging="319"/>
              <w:jc w:val="both"/>
            </w:pPr>
            <w:r w:rsidRPr="007A140E">
              <w:t>Act as an ambassador for the Group at all times during the course of your duties.</w:t>
            </w:r>
          </w:p>
          <w:p w14:paraId="2175CE42" w14:textId="77777777" w:rsidR="00AE18F4" w:rsidRDefault="00186D22" w:rsidP="001A431F">
            <w:pPr>
              <w:pStyle w:val="ListParagraph"/>
              <w:numPr>
                <w:ilvl w:val="0"/>
                <w:numId w:val="39"/>
              </w:numPr>
              <w:ind w:left="319" w:hanging="319"/>
              <w:jc w:val="both"/>
            </w:pPr>
            <w:r w:rsidRPr="007A140E">
              <w:t>Ensure compliance with requirements under the GDPR Regulations 2018 and follow the 6. Group’s GDPR policy and procedures relating to confidentiality.</w:t>
            </w:r>
          </w:p>
          <w:p w14:paraId="436954CC" w14:textId="77777777" w:rsidR="00AE18F4" w:rsidRDefault="00186D22" w:rsidP="001A431F">
            <w:pPr>
              <w:pStyle w:val="ListParagraph"/>
              <w:numPr>
                <w:ilvl w:val="0"/>
                <w:numId w:val="39"/>
              </w:numPr>
              <w:ind w:left="319" w:hanging="319"/>
              <w:jc w:val="both"/>
            </w:pPr>
            <w:r w:rsidRPr="007A140E">
              <w:t>To promote equality and diversity and to treat everyone with fairness and dignity. Whilst be committed to the principles of Equality and Diversity.</w:t>
            </w:r>
          </w:p>
          <w:p w14:paraId="2965D88F" w14:textId="77777777" w:rsidR="00AE18F4" w:rsidRDefault="00186D22" w:rsidP="001A431F">
            <w:pPr>
              <w:pStyle w:val="ListParagraph"/>
              <w:numPr>
                <w:ilvl w:val="0"/>
                <w:numId w:val="39"/>
              </w:numPr>
              <w:ind w:left="319" w:hanging="319"/>
              <w:jc w:val="both"/>
            </w:pPr>
            <w:r w:rsidRPr="007A140E">
              <w:t>To recognise health and safety as a responsibility of every individual, to take reasonable care of oneself and others in the workplace and comply with policies, relevant legislation and any service specific procedures that may apply to the role.</w:t>
            </w:r>
          </w:p>
          <w:p w14:paraId="22125403" w14:textId="793961B2" w:rsidR="00186D22" w:rsidRDefault="00186D22" w:rsidP="001A431F">
            <w:pPr>
              <w:pStyle w:val="ListParagraph"/>
              <w:numPr>
                <w:ilvl w:val="0"/>
                <w:numId w:val="39"/>
              </w:numPr>
              <w:ind w:left="319" w:hanging="319"/>
              <w:jc w:val="both"/>
            </w:pPr>
            <w:r w:rsidRPr="007A140E">
              <w:t>Ensure practice is firmly rooted within the Children and Adults Safeguarding framework. As an organisation we take an assertive approach to ensuring the safety and well-being of all children and adults with care and support needs and colleagues will need to demonstrate an understanding and commitment to best safeguarding practice.</w:t>
            </w:r>
          </w:p>
          <w:p w14:paraId="32EA49AC" w14:textId="4408F60B" w:rsidR="00F6692D" w:rsidRPr="007A140E" w:rsidRDefault="00F6692D" w:rsidP="001A431F">
            <w:pPr>
              <w:pStyle w:val="ListParagraph"/>
              <w:numPr>
                <w:ilvl w:val="0"/>
                <w:numId w:val="39"/>
              </w:numPr>
              <w:ind w:left="319" w:hanging="319"/>
              <w:jc w:val="both"/>
            </w:pPr>
            <w:r w:rsidRPr="00563080">
              <w:t>To ensure all data processed within our systems is collected, updated and stored in line with procedures and any legal requirements.  Regular reviews of data quality to be provided to the line manager. The Data Quality Policy will provide further detail on requirements and responsibilities.</w:t>
            </w:r>
          </w:p>
          <w:p w14:paraId="342DB97A" w14:textId="77777777" w:rsidR="00186D22" w:rsidRPr="007A140E" w:rsidRDefault="00186D22" w:rsidP="00EC3868"/>
        </w:tc>
      </w:tr>
    </w:tbl>
    <w:p w14:paraId="5487D5F6" w14:textId="77777777" w:rsidR="00186D22" w:rsidRPr="00186D22" w:rsidRDefault="00186D22" w:rsidP="00186D22"/>
    <w:sectPr w:rsidR="00186D22" w:rsidRPr="00186D22" w:rsidSect="00E50BE8">
      <w:footerReference w:type="even" r:id="rId8"/>
      <w:footerReference w:type="default" r:id="rId9"/>
      <w:headerReference w:type="first" r:id="rId10"/>
      <w:footerReference w:type="first" r:id="rId11"/>
      <w:type w:val="continuous"/>
      <w:pgSz w:w="11900" w:h="16840"/>
      <w:pgMar w:top="1418" w:right="1128" w:bottom="1418" w:left="964" w:header="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196F" w14:textId="77777777" w:rsidR="00936EFA" w:rsidRDefault="00936EFA" w:rsidP="002F18BC">
      <w:r>
        <w:separator/>
      </w:r>
    </w:p>
  </w:endnote>
  <w:endnote w:type="continuationSeparator" w:id="0">
    <w:p w14:paraId="5CE80B69" w14:textId="77777777" w:rsidR="00936EFA" w:rsidRDefault="00936EFA" w:rsidP="002F18BC">
      <w:r>
        <w:continuationSeparator/>
      </w:r>
    </w:p>
  </w:endnote>
  <w:endnote w:type="continuationNotice" w:id="1">
    <w:p w14:paraId="2B07ED74" w14:textId="77777777" w:rsidR="00936EFA" w:rsidRDefault="00936EFA" w:rsidP="002F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Lucida Grande">
    <w:altName w:val="Times New Roman"/>
    <w:charset w:val="00"/>
    <w:family w:val="swiss"/>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596604"/>
      <w:docPartObj>
        <w:docPartGallery w:val="Page Numbers (Bottom of Page)"/>
        <w:docPartUnique/>
      </w:docPartObj>
    </w:sdtPr>
    <w:sdtEndPr>
      <w:rPr>
        <w:rStyle w:val="PageNumber"/>
      </w:rPr>
    </w:sdtEndPr>
    <w:sdtContent>
      <w:p w14:paraId="60BE51AD" w14:textId="77777777" w:rsidR="00D87685" w:rsidRDefault="00D87685" w:rsidP="00E50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04466" w14:textId="77777777" w:rsidR="00D87685" w:rsidRDefault="00D87685" w:rsidP="00E5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056485"/>
      <w:docPartObj>
        <w:docPartGallery w:val="Page Numbers (Bottom of Page)"/>
        <w:docPartUnique/>
      </w:docPartObj>
    </w:sdtPr>
    <w:sdtEndPr>
      <w:rPr>
        <w:rStyle w:val="PageNumber"/>
      </w:rPr>
    </w:sdtEndPr>
    <w:sdtContent>
      <w:p w14:paraId="5A9C4FAE" w14:textId="77777777" w:rsidR="00E50BE8" w:rsidRDefault="00E50BE8" w:rsidP="00E50BE8">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35E9">
          <w:rPr>
            <w:rStyle w:val="PageNumber"/>
            <w:noProof/>
          </w:rPr>
          <w:t>2</w:t>
        </w:r>
        <w:r>
          <w:rPr>
            <w:rStyle w:val="PageNumber"/>
          </w:rPr>
          <w:fldChar w:fldCharType="end"/>
        </w:r>
      </w:p>
    </w:sdtContent>
  </w:sdt>
  <w:p w14:paraId="39A9A9A4" w14:textId="77777777" w:rsidR="00E50BE8" w:rsidRDefault="00E50BE8" w:rsidP="00E50B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E38C" w14:textId="77777777" w:rsidR="00C15870" w:rsidRDefault="00064860" w:rsidP="002F18BC">
    <w:r>
      <w:rPr>
        <w:noProof/>
        <w:lang w:eastAsia="en-GB"/>
      </w:rPr>
      <w:drawing>
        <wp:anchor distT="0" distB="0" distL="114300" distR="114300" simplePos="0" relativeHeight="251658241" behindDoc="1" locked="0" layoutInCell="1" allowOverlap="1" wp14:anchorId="4A2E6FE0" wp14:editId="7286C7F4">
          <wp:simplePos x="0" y="0"/>
          <wp:positionH relativeFrom="column">
            <wp:posOffset>-593762</wp:posOffset>
          </wp:positionH>
          <wp:positionV relativeFrom="paragraph">
            <wp:posOffset>-699135</wp:posOffset>
          </wp:positionV>
          <wp:extent cx="7526655" cy="1371600"/>
          <wp:effectExtent l="0" t="0" r="4445" b="0"/>
          <wp:wrapTight wrapText="bothSides">
            <wp:wrapPolygon edited="0">
              <wp:start x="0" y="0"/>
              <wp:lineTo x="0" y="21400"/>
              <wp:lineTo x="21576" y="21400"/>
              <wp:lineTo x="215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rcRect t="55" b="55"/>
                  <a:stretch>
                    <a:fillRect/>
                  </a:stretch>
                </pic:blipFill>
                <pic:spPr bwMode="auto">
                  <a:xfrm>
                    <a:off x="0" y="0"/>
                    <a:ext cx="752665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1A12" w14:textId="77777777" w:rsidR="00936EFA" w:rsidRDefault="00936EFA" w:rsidP="002F18BC">
      <w:r>
        <w:separator/>
      </w:r>
    </w:p>
  </w:footnote>
  <w:footnote w:type="continuationSeparator" w:id="0">
    <w:p w14:paraId="14A41C42" w14:textId="77777777" w:rsidR="00936EFA" w:rsidRDefault="00936EFA" w:rsidP="002F18BC">
      <w:r>
        <w:continuationSeparator/>
      </w:r>
    </w:p>
  </w:footnote>
  <w:footnote w:type="continuationNotice" w:id="1">
    <w:p w14:paraId="0EF542CC" w14:textId="77777777" w:rsidR="00936EFA" w:rsidRDefault="00936EFA" w:rsidP="002F1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216" w14:textId="77777777" w:rsidR="00F24683" w:rsidRDefault="00C15870" w:rsidP="002F18BC">
    <w:r>
      <w:rPr>
        <w:noProof/>
        <w:lang w:eastAsia="en-GB"/>
      </w:rPr>
      <w:drawing>
        <wp:anchor distT="0" distB="0" distL="114300" distR="114300" simplePos="0" relativeHeight="251658240" behindDoc="1" locked="0" layoutInCell="1" allowOverlap="1" wp14:anchorId="1094C7A2" wp14:editId="36BB4AB9">
          <wp:simplePos x="0" y="0"/>
          <wp:positionH relativeFrom="column">
            <wp:posOffset>-596900</wp:posOffset>
          </wp:positionH>
          <wp:positionV relativeFrom="paragraph">
            <wp:posOffset>15724</wp:posOffset>
          </wp:positionV>
          <wp:extent cx="7526655" cy="1828800"/>
          <wp:effectExtent l="0" t="0" r="4445" b="0"/>
          <wp:wrapTight wrapText="bothSides">
            <wp:wrapPolygon edited="0">
              <wp:start x="0" y="0"/>
              <wp:lineTo x="0" y="21450"/>
              <wp:lineTo x="21576" y="21450"/>
              <wp:lineTo x="215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 HEADED PAPER.png"/>
                  <pic:cNvPicPr/>
                </pic:nvPicPr>
                <pic:blipFill rotWithShape="1">
                  <a:blip r:embed="rId1"/>
                  <a:srcRect b="82770"/>
                  <a:stretch/>
                </pic:blipFill>
                <pic:spPr bwMode="auto">
                  <a:xfrm>
                    <a:off x="0" y="0"/>
                    <a:ext cx="752665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0A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7EB5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9079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2EC4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8A74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F4F1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22C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56FF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2B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A0B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72F1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4089"/>
    <w:multiLevelType w:val="hybridMultilevel"/>
    <w:tmpl w:val="F0F6C8A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02AE0EC5"/>
    <w:multiLevelType w:val="hybridMultilevel"/>
    <w:tmpl w:val="703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1545"/>
    <w:multiLevelType w:val="hybridMultilevel"/>
    <w:tmpl w:val="6B28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8242E9"/>
    <w:multiLevelType w:val="hybridMultilevel"/>
    <w:tmpl w:val="0BBA3C60"/>
    <w:lvl w:ilvl="0" w:tplc="ADFE692E">
      <w:start w:val="1"/>
      <w:numFmt w:val="bullet"/>
      <w:lvlText w:val=""/>
      <w:lvlJc w:val="left"/>
      <w:pPr>
        <w:ind w:left="0" w:firstLine="0"/>
      </w:pPr>
      <w:rPr>
        <w:rFonts w:ascii="Symbol" w:hAnsi="Symbol" w:hint="default"/>
        <w:color w:val="6AB233"/>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5" w15:restartNumberingAfterBreak="0">
    <w:nsid w:val="0B0F5F52"/>
    <w:multiLevelType w:val="hybridMultilevel"/>
    <w:tmpl w:val="D9E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656D3"/>
    <w:multiLevelType w:val="hybridMultilevel"/>
    <w:tmpl w:val="5EA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01076"/>
    <w:multiLevelType w:val="hybridMultilevel"/>
    <w:tmpl w:val="68B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93F"/>
    <w:multiLevelType w:val="hybridMultilevel"/>
    <w:tmpl w:val="6C7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D7019"/>
    <w:multiLevelType w:val="hybridMultilevel"/>
    <w:tmpl w:val="7EE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D2423"/>
    <w:multiLevelType w:val="hybridMultilevel"/>
    <w:tmpl w:val="FA589CC2"/>
    <w:lvl w:ilvl="0" w:tplc="33B05BAC">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72372F"/>
    <w:multiLevelType w:val="hybridMultilevel"/>
    <w:tmpl w:val="681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5E2866"/>
    <w:multiLevelType w:val="hybridMultilevel"/>
    <w:tmpl w:val="27147EF4"/>
    <w:lvl w:ilvl="0" w:tplc="FE9AE5BC">
      <w:start w:val="1"/>
      <w:numFmt w:val="bullet"/>
      <w:lvlText w:val=""/>
      <w:lvlJc w:val="left"/>
      <w:pPr>
        <w:ind w:left="436"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231F1F99"/>
    <w:multiLevelType w:val="hybridMultilevel"/>
    <w:tmpl w:val="AF2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A4DCA"/>
    <w:multiLevelType w:val="hybridMultilevel"/>
    <w:tmpl w:val="F34E7F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28C96094"/>
    <w:multiLevelType w:val="hybridMultilevel"/>
    <w:tmpl w:val="B8C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C57BD"/>
    <w:multiLevelType w:val="hybridMultilevel"/>
    <w:tmpl w:val="A29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B7778"/>
    <w:multiLevelType w:val="hybridMultilevel"/>
    <w:tmpl w:val="0A6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21E7D"/>
    <w:multiLevelType w:val="hybridMultilevel"/>
    <w:tmpl w:val="929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C70B1"/>
    <w:multiLevelType w:val="hybridMultilevel"/>
    <w:tmpl w:val="27E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6F6542"/>
    <w:multiLevelType w:val="hybridMultilevel"/>
    <w:tmpl w:val="B06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F2E29"/>
    <w:multiLevelType w:val="hybridMultilevel"/>
    <w:tmpl w:val="2CB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26E25"/>
    <w:multiLevelType w:val="hybridMultilevel"/>
    <w:tmpl w:val="7B4202F0"/>
    <w:lvl w:ilvl="0" w:tplc="FE9AE5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3" w15:restartNumberingAfterBreak="0">
    <w:nsid w:val="619A12D7"/>
    <w:multiLevelType w:val="hybridMultilevel"/>
    <w:tmpl w:val="CC8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24307"/>
    <w:multiLevelType w:val="hybridMultilevel"/>
    <w:tmpl w:val="38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07B86"/>
    <w:multiLevelType w:val="hybridMultilevel"/>
    <w:tmpl w:val="15829DD0"/>
    <w:lvl w:ilvl="0" w:tplc="B84A924A">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6" w15:restartNumberingAfterBreak="0">
    <w:nsid w:val="77901113"/>
    <w:multiLevelType w:val="hybridMultilevel"/>
    <w:tmpl w:val="10583B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31FD3"/>
    <w:multiLevelType w:val="hybridMultilevel"/>
    <w:tmpl w:val="E71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65644"/>
    <w:multiLevelType w:val="hybridMultilevel"/>
    <w:tmpl w:val="4B8CB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D0759BB"/>
    <w:multiLevelType w:val="hybridMultilevel"/>
    <w:tmpl w:val="2D149EB2"/>
    <w:lvl w:ilvl="0" w:tplc="862EF12A">
      <w:start w:val="1"/>
      <w:numFmt w:val="bullet"/>
      <w:lvlText w:val=""/>
      <w:lvlJc w:val="left"/>
      <w:pPr>
        <w:ind w:left="720" w:hanging="360"/>
      </w:pPr>
      <w:rPr>
        <w:rFonts w:ascii="Symbol" w:hAnsi="Symbol" w:hint="default"/>
      </w:rPr>
    </w:lvl>
    <w:lvl w:ilvl="1" w:tplc="7A36DCC4">
      <w:start w:val="1"/>
      <w:numFmt w:val="bullet"/>
      <w:lvlText w:val="o"/>
      <w:lvlJc w:val="left"/>
      <w:pPr>
        <w:ind w:left="1440" w:hanging="360"/>
      </w:pPr>
      <w:rPr>
        <w:rFonts w:ascii="Courier New" w:hAnsi="Courier New" w:hint="default"/>
      </w:rPr>
    </w:lvl>
    <w:lvl w:ilvl="2" w:tplc="EABE15E4">
      <w:start w:val="1"/>
      <w:numFmt w:val="bullet"/>
      <w:lvlText w:val=""/>
      <w:lvlJc w:val="left"/>
      <w:pPr>
        <w:ind w:left="2160" w:hanging="360"/>
      </w:pPr>
      <w:rPr>
        <w:rFonts w:ascii="Wingdings" w:hAnsi="Wingdings" w:hint="default"/>
      </w:rPr>
    </w:lvl>
    <w:lvl w:ilvl="3" w:tplc="49F47A2E">
      <w:start w:val="1"/>
      <w:numFmt w:val="bullet"/>
      <w:lvlText w:val=""/>
      <w:lvlJc w:val="left"/>
      <w:pPr>
        <w:ind w:left="2880" w:hanging="360"/>
      </w:pPr>
      <w:rPr>
        <w:rFonts w:ascii="Symbol" w:hAnsi="Symbol" w:hint="default"/>
      </w:rPr>
    </w:lvl>
    <w:lvl w:ilvl="4" w:tplc="9C2CBBC6">
      <w:start w:val="1"/>
      <w:numFmt w:val="bullet"/>
      <w:lvlText w:val="o"/>
      <w:lvlJc w:val="left"/>
      <w:pPr>
        <w:ind w:left="3600" w:hanging="360"/>
      </w:pPr>
      <w:rPr>
        <w:rFonts w:ascii="Courier New" w:hAnsi="Courier New" w:hint="default"/>
      </w:rPr>
    </w:lvl>
    <w:lvl w:ilvl="5" w:tplc="1632C676">
      <w:start w:val="1"/>
      <w:numFmt w:val="bullet"/>
      <w:lvlText w:val=""/>
      <w:lvlJc w:val="left"/>
      <w:pPr>
        <w:ind w:left="4320" w:hanging="360"/>
      </w:pPr>
      <w:rPr>
        <w:rFonts w:ascii="Wingdings" w:hAnsi="Wingdings" w:hint="default"/>
      </w:rPr>
    </w:lvl>
    <w:lvl w:ilvl="6" w:tplc="400EBC24">
      <w:start w:val="1"/>
      <w:numFmt w:val="bullet"/>
      <w:lvlText w:val=""/>
      <w:lvlJc w:val="left"/>
      <w:pPr>
        <w:ind w:left="5040" w:hanging="360"/>
      </w:pPr>
      <w:rPr>
        <w:rFonts w:ascii="Symbol" w:hAnsi="Symbol" w:hint="default"/>
      </w:rPr>
    </w:lvl>
    <w:lvl w:ilvl="7" w:tplc="22F0C216">
      <w:start w:val="1"/>
      <w:numFmt w:val="bullet"/>
      <w:lvlText w:val="o"/>
      <w:lvlJc w:val="left"/>
      <w:pPr>
        <w:ind w:left="5760" w:hanging="360"/>
      </w:pPr>
      <w:rPr>
        <w:rFonts w:ascii="Courier New" w:hAnsi="Courier New" w:hint="default"/>
      </w:rPr>
    </w:lvl>
    <w:lvl w:ilvl="8" w:tplc="5478D512">
      <w:start w:val="1"/>
      <w:numFmt w:val="bullet"/>
      <w:lvlText w:val=""/>
      <w:lvlJc w:val="left"/>
      <w:pPr>
        <w:ind w:left="6480" w:hanging="360"/>
      </w:pPr>
      <w:rPr>
        <w:rFonts w:ascii="Wingdings" w:hAnsi="Wingdings" w:hint="default"/>
      </w:rPr>
    </w:lvl>
  </w:abstractNum>
  <w:num w:numId="1" w16cid:durableId="1258514266">
    <w:abstractNumId w:val="39"/>
  </w:num>
  <w:num w:numId="2" w16cid:durableId="853108704">
    <w:abstractNumId w:val="13"/>
  </w:num>
  <w:num w:numId="3" w16cid:durableId="1163277787">
    <w:abstractNumId w:val="17"/>
  </w:num>
  <w:num w:numId="4" w16cid:durableId="1610821867">
    <w:abstractNumId w:val="20"/>
  </w:num>
  <w:num w:numId="5" w16cid:durableId="876892614">
    <w:abstractNumId w:val="14"/>
  </w:num>
  <w:num w:numId="6" w16cid:durableId="1830516701">
    <w:abstractNumId w:val="10"/>
  </w:num>
  <w:num w:numId="7" w16cid:durableId="431633543">
    <w:abstractNumId w:val="8"/>
  </w:num>
  <w:num w:numId="8" w16cid:durableId="280840365">
    <w:abstractNumId w:val="7"/>
  </w:num>
  <w:num w:numId="9" w16cid:durableId="1109928603">
    <w:abstractNumId w:val="6"/>
  </w:num>
  <w:num w:numId="10" w16cid:durableId="585579755">
    <w:abstractNumId w:val="5"/>
  </w:num>
  <w:num w:numId="11" w16cid:durableId="990405445">
    <w:abstractNumId w:val="9"/>
  </w:num>
  <w:num w:numId="12" w16cid:durableId="378358636">
    <w:abstractNumId w:val="4"/>
  </w:num>
  <w:num w:numId="13" w16cid:durableId="1492987808">
    <w:abstractNumId w:val="3"/>
  </w:num>
  <w:num w:numId="14" w16cid:durableId="239678801">
    <w:abstractNumId w:val="2"/>
  </w:num>
  <w:num w:numId="15" w16cid:durableId="1516729374">
    <w:abstractNumId w:val="1"/>
  </w:num>
  <w:num w:numId="16" w16cid:durableId="238909341">
    <w:abstractNumId w:val="0"/>
  </w:num>
  <w:num w:numId="17" w16cid:durableId="315913661">
    <w:abstractNumId w:val="23"/>
  </w:num>
  <w:num w:numId="18" w16cid:durableId="723060944">
    <w:abstractNumId w:val="18"/>
  </w:num>
  <w:num w:numId="19" w16cid:durableId="534541368">
    <w:abstractNumId w:val="16"/>
  </w:num>
  <w:num w:numId="20" w16cid:durableId="2002389213">
    <w:abstractNumId w:val="27"/>
  </w:num>
  <w:num w:numId="21" w16cid:durableId="1823546250">
    <w:abstractNumId w:val="34"/>
  </w:num>
  <w:num w:numId="22" w16cid:durableId="907227749">
    <w:abstractNumId w:val="19"/>
  </w:num>
  <w:num w:numId="23" w16cid:durableId="1368798197">
    <w:abstractNumId w:val="33"/>
  </w:num>
  <w:num w:numId="24" w16cid:durableId="1234048288">
    <w:abstractNumId w:val="25"/>
  </w:num>
  <w:num w:numId="25" w16cid:durableId="446320014">
    <w:abstractNumId w:val="26"/>
  </w:num>
  <w:num w:numId="26" w16cid:durableId="1897619201">
    <w:abstractNumId w:val="12"/>
  </w:num>
  <w:num w:numId="27" w16cid:durableId="732966253">
    <w:abstractNumId w:val="15"/>
  </w:num>
  <w:num w:numId="28" w16cid:durableId="1878810667">
    <w:abstractNumId w:val="30"/>
  </w:num>
  <w:num w:numId="29" w16cid:durableId="1784038609">
    <w:abstractNumId w:val="28"/>
  </w:num>
  <w:num w:numId="30" w16cid:durableId="687296441">
    <w:abstractNumId w:val="29"/>
  </w:num>
  <w:num w:numId="31" w16cid:durableId="1072776838">
    <w:abstractNumId w:val="31"/>
  </w:num>
  <w:num w:numId="32" w16cid:durableId="669679571">
    <w:abstractNumId w:val="35"/>
  </w:num>
  <w:num w:numId="33" w16cid:durableId="796334920">
    <w:abstractNumId w:val="11"/>
  </w:num>
  <w:num w:numId="34" w16cid:durableId="1192570842">
    <w:abstractNumId w:val="32"/>
  </w:num>
  <w:num w:numId="35" w16cid:durableId="394013470">
    <w:abstractNumId w:val="22"/>
  </w:num>
  <w:num w:numId="36" w16cid:durableId="1817607163">
    <w:abstractNumId w:val="24"/>
  </w:num>
  <w:num w:numId="37" w16cid:durableId="163983469">
    <w:abstractNumId w:val="38"/>
  </w:num>
  <w:num w:numId="38" w16cid:durableId="947274074">
    <w:abstractNumId w:val="36"/>
  </w:num>
  <w:num w:numId="39" w16cid:durableId="1880170145">
    <w:abstractNumId w:val="37"/>
  </w:num>
  <w:num w:numId="40" w16cid:durableId="16949208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drawingGridHorizontalSpacing w:val="95"/>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01"/>
    <w:rsid w:val="00004549"/>
    <w:rsid w:val="0001085E"/>
    <w:rsid w:val="000241C6"/>
    <w:rsid w:val="00032422"/>
    <w:rsid w:val="00035CBF"/>
    <w:rsid w:val="00046A07"/>
    <w:rsid w:val="00051C3D"/>
    <w:rsid w:val="00064860"/>
    <w:rsid w:val="00065158"/>
    <w:rsid w:val="00072971"/>
    <w:rsid w:val="0008382C"/>
    <w:rsid w:val="0008456A"/>
    <w:rsid w:val="0008599D"/>
    <w:rsid w:val="000B02D8"/>
    <w:rsid w:val="000D70C0"/>
    <w:rsid w:val="000F5906"/>
    <w:rsid w:val="001148E0"/>
    <w:rsid w:val="00114D03"/>
    <w:rsid w:val="0012280A"/>
    <w:rsid w:val="001478A4"/>
    <w:rsid w:val="001822AC"/>
    <w:rsid w:val="00186D22"/>
    <w:rsid w:val="001949C8"/>
    <w:rsid w:val="0019575F"/>
    <w:rsid w:val="001A431F"/>
    <w:rsid w:val="001B1AC9"/>
    <w:rsid w:val="001B1E70"/>
    <w:rsid w:val="001F121C"/>
    <w:rsid w:val="001F74BB"/>
    <w:rsid w:val="0023247E"/>
    <w:rsid w:val="00234832"/>
    <w:rsid w:val="00271614"/>
    <w:rsid w:val="00281C56"/>
    <w:rsid w:val="00293B35"/>
    <w:rsid w:val="00295FD5"/>
    <w:rsid w:val="002B0FB5"/>
    <w:rsid w:val="002C07DE"/>
    <w:rsid w:val="002C3908"/>
    <w:rsid w:val="002C3C0C"/>
    <w:rsid w:val="002D4729"/>
    <w:rsid w:val="002E35EE"/>
    <w:rsid w:val="002F18BC"/>
    <w:rsid w:val="00324B86"/>
    <w:rsid w:val="0034190D"/>
    <w:rsid w:val="0034487B"/>
    <w:rsid w:val="00344EA5"/>
    <w:rsid w:val="00380265"/>
    <w:rsid w:val="00397375"/>
    <w:rsid w:val="003D71AB"/>
    <w:rsid w:val="003E13B1"/>
    <w:rsid w:val="003E6243"/>
    <w:rsid w:val="004043A7"/>
    <w:rsid w:val="0043015C"/>
    <w:rsid w:val="00447985"/>
    <w:rsid w:val="004562B8"/>
    <w:rsid w:val="004573F4"/>
    <w:rsid w:val="004661B8"/>
    <w:rsid w:val="00474720"/>
    <w:rsid w:val="00476297"/>
    <w:rsid w:val="0049257E"/>
    <w:rsid w:val="00492A75"/>
    <w:rsid w:val="00494F1A"/>
    <w:rsid w:val="004E09A9"/>
    <w:rsid w:val="004E2C73"/>
    <w:rsid w:val="004F2367"/>
    <w:rsid w:val="004F2DEC"/>
    <w:rsid w:val="0052309C"/>
    <w:rsid w:val="00533D59"/>
    <w:rsid w:val="00535313"/>
    <w:rsid w:val="0054146E"/>
    <w:rsid w:val="005543A2"/>
    <w:rsid w:val="00565D90"/>
    <w:rsid w:val="00590BEB"/>
    <w:rsid w:val="005A01F8"/>
    <w:rsid w:val="005A1B01"/>
    <w:rsid w:val="005A47F7"/>
    <w:rsid w:val="005C4701"/>
    <w:rsid w:val="005C783D"/>
    <w:rsid w:val="005E728B"/>
    <w:rsid w:val="006067BB"/>
    <w:rsid w:val="0060712D"/>
    <w:rsid w:val="00617286"/>
    <w:rsid w:val="006310C1"/>
    <w:rsid w:val="0063366F"/>
    <w:rsid w:val="00671DE9"/>
    <w:rsid w:val="00685CE8"/>
    <w:rsid w:val="0069402C"/>
    <w:rsid w:val="006A3471"/>
    <w:rsid w:val="006B7B07"/>
    <w:rsid w:val="006E7A45"/>
    <w:rsid w:val="006F6303"/>
    <w:rsid w:val="006F7B8E"/>
    <w:rsid w:val="007018FD"/>
    <w:rsid w:val="00703934"/>
    <w:rsid w:val="007177CC"/>
    <w:rsid w:val="00734D96"/>
    <w:rsid w:val="00744218"/>
    <w:rsid w:val="00766BD4"/>
    <w:rsid w:val="0079644F"/>
    <w:rsid w:val="007B6344"/>
    <w:rsid w:val="007C4C5D"/>
    <w:rsid w:val="007E545D"/>
    <w:rsid w:val="007E76FA"/>
    <w:rsid w:val="007F6E0F"/>
    <w:rsid w:val="008053B9"/>
    <w:rsid w:val="0085091A"/>
    <w:rsid w:val="0087293D"/>
    <w:rsid w:val="00886D46"/>
    <w:rsid w:val="008A2698"/>
    <w:rsid w:val="008A6832"/>
    <w:rsid w:val="008B58EE"/>
    <w:rsid w:val="008E5E85"/>
    <w:rsid w:val="008F3B1E"/>
    <w:rsid w:val="00901795"/>
    <w:rsid w:val="009127DE"/>
    <w:rsid w:val="00923CE6"/>
    <w:rsid w:val="00936EFA"/>
    <w:rsid w:val="00937A7C"/>
    <w:rsid w:val="00966B3B"/>
    <w:rsid w:val="009A48C0"/>
    <w:rsid w:val="009F3B40"/>
    <w:rsid w:val="009F5B7D"/>
    <w:rsid w:val="00A03AAC"/>
    <w:rsid w:val="00A0755E"/>
    <w:rsid w:val="00A07778"/>
    <w:rsid w:val="00A17195"/>
    <w:rsid w:val="00A315DF"/>
    <w:rsid w:val="00A66B4B"/>
    <w:rsid w:val="00A85524"/>
    <w:rsid w:val="00A95C51"/>
    <w:rsid w:val="00AA34AB"/>
    <w:rsid w:val="00AB046E"/>
    <w:rsid w:val="00AB6923"/>
    <w:rsid w:val="00AC3EA3"/>
    <w:rsid w:val="00AC5E7A"/>
    <w:rsid w:val="00AD2421"/>
    <w:rsid w:val="00AE18F4"/>
    <w:rsid w:val="00AE1E65"/>
    <w:rsid w:val="00AE3AD7"/>
    <w:rsid w:val="00AF35E9"/>
    <w:rsid w:val="00AF59FC"/>
    <w:rsid w:val="00B07B64"/>
    <w:rsid w:val="00B226A7"/>
    <w:rsid w:val="00B31958"/>
    <w:rsid w:val="00B410CF"/>
    <w:rsid w:val="00B42369"/>
    <w:rsid w:val="00B477AE"/>
    <w:rsid w:val="00B52CB0"/>
    <w:rsid w:val="00B56385"/>
    <w:rsid w:val="00B83EE0"/>
    <w:rsid w:val="00B84C17"/>
    <w:rsid w:val="00BB3C48"/>
    <w:rsid w:val="00BF1741"/>
    <w:rsid w:val="00C14249"/>
    <w:rsid w:val="00C15870"/>
    <w:rsid w:val="00C167FA"/>
    <w:rsid w:val="00C668A0"/>
    <w:rsid w:val="00C714B9"/>
    <w:rsid w:val="00C71D1D"/>
    <w:rsid w:val="00C856D9"/>
    <w:rsid w:val="00C911A3"/>
    <w:rsid w:val="00CB3A53"/>
    <w:rsid w:val="00CC1BED"/>
    <w:rsid w:val="00CF7952"/>
    <w:rsid w:val="00D04A5E"/>
    <w:rsid w:val="00D17514"/>
    <w:rsid w:val="00D75AD0"/>
    <w:rsid w:val="00D765F1"/>
    <w:rsid w:val="00D87685"/>
    <w:rsid w:val="00D970AB"/>
    <w:rsid w:val="00DB6DB2"/>
    <w:rsid w:val="00DD39FC"/>
    <w:rsid w:val="00DF23EC"/>
    <w:rsid w:val="00DF258E"/>
    <w:rsid w:val="00DF408E"/>
    <w:rsid w:val="00E26BFF"/>
    <w:rsid w:val="00E47A2F"/>
    <w:rsid w:val="00E50BE8"/>
    <w:rsid w:val="00E66175"/>
    <w:rsid w:val="00EA4213"/>
    <w:rsid w:val="00ED4201"/>
    <w:rsid w:val="00EE466B"/>
    <w:rsid w:val="00EF1890"/>
    <w:rsid w:val="00EF2BAA"/>
    <w:rsid w:val="00EF65BF"/>
    <w:rsid w:val="00F10E1C"/>
    <w:rsid w:val="00F11261"/>
    <w:rsid w:val="00F12E11"/>
    <w:rsid w:val="00F1306F"/>
    <w:rsid w:val="00F24683"/>
    <w:rsid w:val="00F3406B"/>
    <w:rsid w:val="00F4174A"/>
    <w:rsid w:val="00F615A4"/>
    <w:rsid w:val="00F6692D"/>
    <w:rsid w:val="00F80BBD"/>
    <w:rsid w:val="00F842FA"/>
    <w:rsid w:val="00F8744D"/>
    <w:rsid w:val="00F906E8"/>
    <w:rsid w:val="00F94B7B"/>
    <w:rsid w:val="00F96AFC"/>
    <w:rsid w:val="00FC55F3"/>
    <w:rsid w:val="00FF452F"/>
    <w:rsid w:val="1F2C4127"/>
    <w:rsid w:val="5EFAC82C"/>
    <w:rsid w:val="7004B45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946D8"/>
  <w15:docId w15:val="{25B46C56-6CA9-EA4B-9783-F841716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BC"/>
    <w:pPr>
      <w:ind w:right="-1"/>
    </w:pPr>
    <w:rPr>
      <w:rFonts w:ascii="Arial" w:eastAsia="Open Sans" w:hAnsi="Arial" w:cs="Times New Roman"/>
      <w:color w:val="000000" w:themeColor="text1"/>
      <w:spacing w:val="-10"/>
    </w:rPr>
  </w:style>
  <w:style w:type="paragraph" w:styleId="Heading1">
    <w:name w:val="heading 1"/>
    <w:basedOn w:val="Normal"/>
    <w:next w:val="Normal"/>
    <w:link w:val="Heading1Char"/>
    <w:uiPriority w:val="9"/>
    <w:qFormat/>
    <w:rsid w:val="002F18BC"/>
    <w:pPr>
      <w:outlineLvl w:val="0"/>
    </w:pPr>
    <w:rPr>
      <w:b/>
      <w:color w:val="24628F" w:themeColor="background1"/>
      <w:sz w:val="64"/>
      <w:szCs w:val="64"/>
    </w:rPr>
  </w:style>
  <w:style w:type="paragraph" w:styleId="Heading2">
    <w:name w:val="heading 2"/>
    <w:basedOn w:val="Normal"/>
    <w:next w:val="Normal"/>
    <w:link w:val="Heading2Char"/>
    <w:uiPriority w:val="9"/>
    <w:unhideWhenUsed/>
    <w:qFormat/>
    <w:rsid w:val="002F18BC"/>
    <w:pPr>
      <w:outlineLvl w:val="1"/>
    </w:pPr>
    <w:rPr>
      <w:b/>
      <w:color w:val="24628F" w:themeColor="background1"/>
      <w:sz w:val="40"/>
    </w:rPr>
  </w:style>
  <w:style w:type="paragraph" w:styleId="Heading3">
    <w:name w:val="heading 3"/>
    <w:aliases w:val="Sub Title"/>
    <w:basedOn w:val="Normal"/>
    <w:next w:val="Normal"/>
    <w:link w:val="Heading3Char"/>
    <w:uiPriority w:val="9"/>
    <w:unhideWhenUsed/>
    <w:qFormat/>
    <w:rsid w:val="002F18BC"/>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BC"/>
    <w:rPr>
      <w:rFonts w:ascii="Arial" w:eastAsia="Open Sans" w:hAnsi="Arial" w:cs="Times New Roman"/>
      <w:b/>
      <w:color w:val="24628F" w:themeColor="background1"/>
      <w:spacing w:val="-10"/>
      <w:sz w:val="64"/>
      <w:szCs w:val="64"/>
      <w:lang w:val="en-GB"/>
    </w:rPr>
  </w:style>
  <w:style w:type="paragraph" w:styleId="BalloonText">
    <w:name w:val="Balloon Text"/>
    <w:basedOn w:val="Normal"/>
    <w:link w:val="BalloonTextChar"/>
    <w:uiPriority w:val="99"/>
    <w:semiHidden/>
    <w:unhideWhenUsed/>
    <w:rsid w:val="00F61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5A4"/>
    <w:rPr>
      <w:rFonts w:ascii="Lucida Grande" w:hAnsi="Lucida Grande" w:cs="Lucida Grande"/>
      <w:sz w:val="18"/>
      <w:szCs w:val="18"/>
    </w:rPr>
  </w:style>
  <w:style w:type="paragraph" w:styleId="NormalWeb">
    <w:name w:val="Normal (Web)"/>
    <w:basedOn w:val="Normal"/>
    <w:uiPriority w:val="99"/>
    <w:unhideWhenUsed/>
    <w:rsid w:val="00D87685"/>
    <w:pPr>
      <w:spacing w:before="100" w:beforeAutospacing="1" w:after="100" w:afterAutospacing="1"/>
      <w:ind w:right="0"/>
    </w:pPr>
    <w:rPr>
      <w:rFonts w:ascii="Times New Roman" w:eastAsia="Times New Roman" w:hAnsi="Times New Roman"/>
      <w:color w:val="auto"/>
      <w:spacing w:val="0"/>
      <w:lang w:eastAsia="en-GB"/>
    </w:rPr>
  </w:style>
  <w:style w:type="paragraph" w:styleId="Header">
    <w:name w:val="header"/>
    <w:basedOn w:val="Normal"/>
    <w:link w:val="HeaderChar"/>
    <w:uiPriority w:val="99"/>
    <w:unhideWhenUsed/>
    <w:rsid w:val="00D87685"/>
    <w:pPr>
      <w:tabs>
        <w:tab w:val="center" w:pos="4513"/>
        <w:tab w:val="right" w:pos="9026"/>
      </w:tabs>
    </w:pPr>
  </w:style>
  <w:style w:type="character" w:customStyle="1" w:styleId="HeaderChar">
    <w:name w:val="Header Char"/>
    <w:basedOn w:val="DefaultParagraphFont"/>
    <w:link w:val="Header"/>
    <w:uiPriority w:val="99"/>
    <w:rsid w:val="00D87685"/>
    <w:rPr>
      <w:rFonts w:ascii="Arial" w:eastAsia="Open Sans" w:hAnsi="Arial" w:cs="Times New Roman"/>
      <w:color w:val="000000" w:themeColor="text1"/>
      <w:spacing w:val="-10"/>
      <w:lang w:val="en-GB"/>
    </w:rPr>
  </w:style>
  <w:style w:type="character" w:customStyle="1" w:styleId="Heading2Char">
    <w:name w:val="Heading 2 Char"/>
    <w:basedOn w:val="DefaultParagraphFont"/>
    <w:link w:val="Heading2"/>
    <w:uiPriority w:val="9"/>
    <w:rsid w:val="002F18BC"/>
    <w:rPr>
      <w:rFonts w:ascii="Arial" w:eastAsia="Open Sans" w:hAnsi="Arial" w:cs="Times New Roman"/>
      <w:b/>
      <w:color w:val="24628F" w:themeColor="background1"/>
      <w:spacing w:val="-10"/>
      <w:sz w:val="40"/>
      <w:lang w:val="en-GB"/>
    </w:rPr>
  </w:style>
  <w:style w:type="paragraph" w:styleId="Footer">
    <w:name w:val="footer"/>
    <w:basedOn w:val="Normal"/>
    <w:link w:val="FooterChar"/>
    <w:autoRedefine/>
    <w:uiPriority w:val="99"/>
    <w:unhideWhenUsed/>
    <w:rsid w:val="00D87685"/>
    <w:pPr>
      <w:tabs>
        <w:tab w:val="center" w:pos="4513"/>
        <w:tab w:val="right" w:pos="9026"/>
      </w:tabs>
    </w:pPr>
    <w:rPr>
      <w:sz w:val="20"/>
    </w:rPr>
  </w:style>
  <w:style w:type="character" w:styleId="PageNumber">
    <w:name w:val="page number"/>
    <w:basedOn w:val="DefaultParagraphFont"/>
    <w:uiPriority w:val="99"/>
    <w:semiHidden/>
    <w:unhideWhenUsed/>
    <w:rsid w:val="00D87685"/>
  </w:style>
  <w:style w:type="character" w:customStyle="1" w:styleId="FooterChar">
    <w:name w:val="Footer Char"/>
    <w:basedOn w:val="DefaultParagraphFont"/>
    <w:link w:val="Footer"/>
    <w:uiPriority w:val="99"/>
    <w:rsid w:val="00D87685"/>
    <w:rPr>
      <w:rFonts w:ascii="Arial" w:eastAsia="Open Sans" w:hAnsi="Arial" w:cs="Times New Roman"/>
      <w:color w:val="000000" w:themeColor="text1"/>
      <w:spacing w:val="-10"/>
      <w:sz w:val="20"/>
    </w:rPr>
  </w:style>
  <w:style w:type="character" w:customStyle="1" w:styleId="Heading3Char">
    <w:name w:val="Heading 3 Char"/>
    <w:aliases w:val="Sub Title Char"/>
    <w:basedOn w:val="DefaultParagraphFont"/>
    <w:link w:val="Heading3"/>
    <w:uiPriority w:val="9"/>
    <w:rsid w:val="002F18BC"/>
    <w:rPr>
      <w:rFonts w:ascii="Arial" w:eastAsia="Open Sans" w:hAnsi="Arial" w:cs="Times New Roman"/>
      <w:b/>
      <w:color w:val="000000" w:themeColor="text1"/>
      <w:spacing w:val="-10"/>
      <w:sz w:val="28"/>
      <w:lang w:val="en-GB"/>
    </w:rPr>
  </w:style>
  <w:style w:type="paragraph" w:customStyle="1" w:styleId="LeadingParagraph">
    <w:name w:val="Leading Paragraph"/>
    <w:basedOn w:val="Normal"/>
    <w:rsid w:val="005C783D"/>
    <w:pPr>
      <w:widowControl w:val="0"/>
      <w:autoSpaceDE w:val="0"/>
      <w:autoSpaceDN w:val="0"/>
      <w:adjustRightInd w:val="0"/>
      <w:spacing w:after="360" w:line="276" w:lineRule="auto"/>
      <w:ind w:left="-364" w:right="0"/>
      <w:textAlignment w:val="center"/>
    </w:pPr>
    <w:rPr>
      <w:rFonts w:ascii="Open Sans Light" w:eastAsiaTheme="minorEastAsia" w:hAnsi="Open Sans Light" w:cs="MinionPro-Regular"/>
      <w:color w:val="6AB233"/>
      <w:sz w:val="30"/>
      <w:szCs w:val="30"/>
      <w:lang w:val="en-US"/>
    </w:rPr>
  </w:style>
  <w:style w:type="table" w:styleId="TableGrid">
    <w:name w:val="Table Grid"/>
    <w:basedOn w:val="TableNormal"/>
    <w:uiPriority w:val="59"/>
    <w:rsid w:val="005C783D"/>
    <w:rPr>
      <w:lang w:val="en-US"/>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24628F" w:themeFill="background1"/>
    </w:tcPr>
  </w:style>
  <w:style w:type="paragraph" w:customStyle="1" w:styleId="Style1">
    <w:name w:val="Style1"/>
    <w:basedOn w:val="NoSpacing"/>
    <w:next w:val="NoSpacing"/>
    <w:link w:val="Style1Char"/>
    <w:qFormat/>
    <w:rsid w:val="00186D22"/>
    <w:rPr>
      <w:b/>
      <w:bCs/>
      <w:szCs w:val="28"/>
    </w:rPr>
  </w:style>
  <w:style w:type="paragraph" w:styleId="NoSpacing">
    <w:name w:val="No Spacing"/>
    <w:link w:val="NoSpacingChar"/>
    <w:uiPriority w:val="1"/>
    <w:rsid w:val="00186D22"/>
    <w:pPr>
      <w:ind w:right="-1"/>
    </w:pPr>
    <w:rPr>
      <w:rFonts w:ascii="Arial" w:eastAsia="Open Sans" w:hAnsi="Arial" w:cs="Times New Roman"/>
      <w:color w:val="000000" w:themeColor="text1"/>
      <w:spacing w:val="-10"/>
    </w:rPr>
  </w:style>
  <w:style w:type="character" w:customStyle="1" w:styleId="NoSpacingChar">
    <w:name w:val="No Spacing Char"/>
    <w:basedOn w:val="DefaultParagraphFont"/>
    <w:link w:val="NoSpacing"/>
    <w:uiPriority w:val="1"/>
    <w:rsid w:val="00186D22"/>
    <w:rPr>
      <w:rFonts w:ascii="Arial" w:eastAsia="Open Sans" w:hAnsi="Arial" w:cs="Times New Roman"/>
      <w:color w:val="000000" w:themeColor="text1"/>
      <w:spacing w:val="-10"/>
    </w:rPr>
  </w:style>
  <w:style w:type="character" w:customStyle="1" w:styleId="Style1Char">
    <w:name w:val="Style1 Char"/>
    <w:basedOn w:val="NoSpacingChar"/>
    <w:link w:val="Style1"/>
    <w:rsid w:val="00186D22"/>
    <w:rPr>
      <w:rFonts w:ascii="Arial" w:eastAsia="Open Sans" w:hAnsi="Arial" w:cs="Times New Roman"/>
      <w:b/>
      <w:bCs/>
      <w:color w:val="000000" w:themeColor="text1"/>
      <w:spacing w:val="-10"/>
      <w:szCs w:val="28"/>
    </w:rPr>
  </w:style>
  <w:style w:type="paragraph" w:styleId="ListParagraph">
    <w:name w:val="List Paragraph"/>
    <w:basedOn w:val="Normal"/>
    <w:link w:val="ListParagraphChar"/>
    <w:uiPriority w:val="34"/>
    <w:qFormat/>
    <w:rsid w:val="00AE18F4"/>
    <w:pPr>
      <w:ind w:left="720"/>
      <w:contextualSpacing/>
    </w:pPr>
  </w:style>
  <w:style w:type="paragraph" w:styleId="Revision">
    <w:name w:val="Revision"/>
    <w:hidden/>
    <w:uiPriority w:val="99"/>
    <w:semiHidden/>
    <w:rsid w:val="00F6692D"/>
    <w:rPr>
      <w:rFonts w:ascii="Arial" w:eastAsia="Open Sans" w:hAnsi="Arial" w:cs="Times New Roman"/>
      <w:color w:val="000000" w:themeColor="text1"/>
      <w:spacing w:val="-10"/>
    </w:rPr>
  </w:style>
  <w:style w:type="character" w:customStyle="1" w:styleId="ListParagraphChar">
    <w:name w:val="List Paragraph Char"/>
    <w:link w:val="ListParagraph"/>
    <w:uiPriority w:val="34"/>
    <w:locked/>
    <w:rsid w:val="00F6692D"/>
    <w:rPr>
      <w:rFonts w:ascii="Arial" w:eastAsia="Open Sans" w:hAnsi="Arial" w:cs="Times New Roman"/>
      <w:color w:val="000000" w:themeColor="text1"/>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440">
      <w:bodyDiv w:val="1"/>
      <w:marLeft w:val="0"/>
      <w:marRight w:val="0"/>
      <w:marTop w:val="0"/>
      <w:marBottom w:val="0"/>
      <w:divBdr>
        <w:top w:val="none" w:sz="0" w:space="0" w:color="auto"/>
        <w:left w:val="none" w:sz="0" w:space="0" w:color="auto"/>
        <w:bottom w:val="none" w:sz="0" w:space="0" w:color="auto"/>
        <w:right w:val="none" w:sz="0" w:space="0" w:color="auto"/>
      </w:divBdr>
    </w:div>
    <w:div w:id="48724579">
      <w:bodyDiv w:val="1"/>
      <w:marLeft w:val="0"/>
      <w:marRight w:val="0"/>
      <w:marTop w:val="0"/>
      <w:marBottom w:val="0"/>
      <w:divBdr>
        <w:top w:val="none" w:sz="0" w:space="0" w:color="auto"/>
        <w:left w:val="none" w:sz="0" w:space="0" w:color="auto"/>
        <w:bottom w:val="none" w:sz="0" w:space="0" w:color="auto"/>
        <w:right w:val="none" w:sz="0" w:space="0" w:color="auto"/>
      </w:divBdr>
    </w:div>
    <w:div w:id="65304941">
      <w:bodyDiv w:val="1"/>
      <w:marLeft w:val="0"/>
      <w:marRight w:val="0"/>
      <w:marTop w:val="0"/>
      <w:marBottom w:val="0"/>
      <w:divBdr>
        <w:top w:val="none" w:sz="0" w:space="0" w:color="auto"/>
        <w:left w:val="none" w:sz="0" w:space="0" w:color="auto"/>
        <w:bottom w:val="none" w:sz="0" w:space="0" w:color="auto"/>
        <w:right w:val="none" w:sz="0" w:space="0" w:color="auto"/>
      </w:divBdr>
    </w:div>
    <w:div w:id="68777009">
      <w:bodyDiv w:val="1"/>
      <w:marLeft w:val="0"/>
      <w:marRight w:val="0"/>
      <w:marTop w:val="0"/>
      <w:marBottom w:val="0"/>
      <w:divBdr>
        <w:top w:val="none" w:sz="0" w:space="0" w:color="auto"/>
        <w:left w:val="none" w:sz="0" w:space="0" w:color="auto"/>
        <w:bottom w:val="none" w:sz="0" w:space="0" w:color="auto"/>
        <w:right w:val="none" w:sz="0" w:space="0" w:color="auto"/>
      </w:divBdr>
    </w:div>
    <w:div w:id="82336723">
      <w:bodyDiv w:val="1"/>
      <w:marLeft w:val="0"/>
      <w:marRight w:val="0"/>
      <w:marTop w:val="0"/>
      <w:marBottom w:val="0"/>
      <w:divBdr>
        <w:top w:val="none" w:sz="0" w:space="0" w:color="auto"/>
        <w:left w:val="none" w:sz="0" w:space="0" w:color="auto"/>
        <w:bottom w:val="none" w:sz="0" w:space="0" w:color="auto"/>
        <w:right w:val="none" w:sz="0" w:space="0" w:color="auto"/>
      </w:divBdr>
    </w:div>
    <w:div w:id="113257550">
      <w:bodyDiv w:val="1"/>
      <w:marLeft w:val="0"/>
      <w:marRight w:val="0"/>
      <w:marTop w:val="0"/>
      <w:marBottom w:val="0"/>
      <w:divBdr>
        <w:top w:val="none" w:sz="0" w:space="0" w:color="auto"/>
        <w:left w:val="none" w:sz="0" w:space="0" w:color="auto"/>
        <w:bottom w:val="none" w:sz="0" w:space="0" w:color="auto"/>
        <w:right w:val="none" w:sz="0" w:space="0" w:color="auto"/>
      </w:divBdr>
    </w:div>
    <w:div w:id="118650298">
      <w:bodyDiv w:val="1"/>
      <w:marLeft w:val="0"/>
      <w:marRight w:val="0"/>
      <w:marTop w:val="0"/>
      <w:marBottom w:val="0"/>
      <w:divBdr>
        <w:top w:val="none" w:sz="0" w:space="0" w:color="auto"/>
        <w:left w:val="none" w:sz="0" w:space="0" w:color="auto"/>
        <w:bottom w:val="none" w:sz="0" w:space="0" w:color="auto"/>
        <w:right w:val="none" w:sz="0" w:space="0" w:color="auto"/>
      </w:divBdr>
    </w:div>
    <w:div w:id="119690876">
      <w:bodyDiv w:val="1"/>
      <w:marLeft w:val="0"/>
      <w:marRight w:val="0"/>
      <w:marTop w:val="0"/>
      <w:marBottom w:val="0"/>
      <w:divBdr>
        <w:top w:val="none" w:sz="0" w:space="0" w:color="auto"/>
        <w:left w:val="none" w:sz="0" w:space="0" w:color="auto"/>
        <w:bottom w:val="none" w:sz="0" w:space="0" w:color="auto"/>
        <w:right w:val="none" w:sz="0" w:space="0" w:color="auto"/>
      </w:divBdr>
    </w:div>
    <w:div w:id="126899499">
      <w:bodyDiv w:val="1"/>
      <w:marLeft w:val="0"/>
      <w:marRight w:val="0"/>
      <w:marTop w:val="0"/>
      <w:marBottom w:val="0"/>
      <w:divBdr>
        <w:top w:val="none" w:sz="0" w:space="0" w:color="auto"/>
        <w:left w:val="none" w:sz="0" w:space="0" w:color="auto"/>
        <w:bottom w:val="none" w:sz="0" w:space="0" w:color="auto"/>
        <w:right w:val="none" w:sz="0" w:space="0" w:color="auto"/>
      </w:divBdr>
    </w:div>
    <w:div w:id="140468689">
      <w:bodyDiv w:val="1"/>
      <w:marLeft w:val="0"/>
      <w:marRight w:val="0"/>
      <w:marTop w:val="0"/>
      <w:marBottom w:val="0"/>
      <w:divBdr>
        <w:top w:val="none" w:sz="0" w:space="0" w:color="auto"/>
        <w:left w:val="none" w:sz="0" w:space="0" w:color="auto"/>
        <w:bottom w:val="none" w:sz="0" w:space="0" w:color="auto"/>
        <w:right w:val="none" w:sz="0" w:space="0" w:color="auto"/>
      </w:divBdr>
    </w:div>
    <w:div w:id="149097448">
      <w:bodyDiv w:val="1"/>
      <w:marLeft w:val="0"/>
      <w:marRight w:val="0"/>
      <w:marTop w:val="0"/>
      <w:marBottom w:val="0"/>
      <w:divBdr>
        <w:top w:val="none" w:sz="0" w:space="0" w:color="auto"/>
        <w:left w:val="none" w:sz="0" w:space="0" w:color="auto"/>
        <w:bottom w:val="none" w:sz="0" w:space="0" w:color="auto"/>
        <w:right w:val="none" w:sz="0" w:space="0" w:color="auto"/>
      </w:divBdr>
    </w:div>
    <w:div w:id="178591370">
      <w:bodyDiv w:val="1"/>
      <w:marLeft w:val="0"/>
      <w:marRight w:val="0"/>
      <w:marTop w:val="0"/>
      <w:marBottom w:val="0"/>
      <w:divBdr>
        <w:top w:val="none" w:sz="0" w:space="0" w:color="auto"/>
        <w:left w:val="none" w:sz="0" w:space="0" w:color="auto"/>
        <w:bottom w:val="none" w:sz="0" w:space="0" w:color="auto"/>
        <w:right w:val="none" w:sz="0" w:space="0" w:color="auto"/>
      </w:divBdr>
    </w:div>
    <w:div w:id="198057678">
      <w:bodyDiv w:val="1"/>
      <w:marLeft w:val="0"/>
      <w:marRight w:val="0"/>
      <w:marTop w:val="0"/>
      <w:marBottom w:val="0"/>
      <w:divBdr>
        <w:top w:val="none" w:sz="0" w:space="0" w:color="auto"/>
        <w:left w:val="none" w:sz="0" w:space="0" w:color="auto"/>
        <w:bottom w:val="none" w:sz="0" w:space="0" w:color="auto"/>
        <w:right w:val="none" w:sz="0" w:space="0" w:color="auto"/>
      </w:divBdr>
    </w:div>
    <w:div w:id="220677534">
      <w:bodyDiv w:val="1"/>
      <w:marLeft w:val="0"/>
      <w:marRight w:val="0"/>
      <w:marTop w:val="0"/>
      <w:marBottom w:val="0"/>
      <w:divBdr>
        <w:top w:val="none" w:sz="0" w:space="0" w:color="auto"/>
        <w:left w:val="none" w:sz="0" w:space="0" w:color="auto"/>
        <w:bottom w:val="none" w:sz="0" w:space="0" w:color="auto"/>
        <w:right w:val="none" w:sz="0" w:space="0" w:color="auto"/>
      </w:divBdr>
    </w:div>
    <w:div w:id="235675216">
      <w:bodyDiv w:val="1"/>
      <w:marLeft w:val="0"/>
      <w:marRight w:val="0"/>
      <w:marTop w:val="0"/>
      <w:marBottom w:val="0"/>
      <w:divBdr>
        <w:top w:val="none" w:sz="0" w:space="0" w:color="auto"/>
        <w:left w:val="none" w:sz="0" w:space="0" w:color="auto"/>
        <w:bottom w:val="none" w:sz="0" w:space="0" w:color="auto"/>
        <w:right w:val="none" w:sz="0" w:space="0" w:color="auto"/>
      </w:divBdr>
    </w:div>
    <w:div w:id="270432525">
      <w:bodyDiv w:val="1"/>
      <w:marLeft w:val="0"/>
      <w:marRight w:val="0"/>
      <w:marTop w:val="0"/>
      <w:marBottom w:val="0"/>
      <w:divBdr>
        <w:top w:val="none" w:sz="0" w:space="0" w:color="auto"/>
        <w:left w:val="none" w:sz="0" w:space="0" w:color="auto"/>
        <w:bottom w:val="none" w:sz="0" w:space="0" w:color="auto"/>
        <w:right w:val="none" w:sz="0" w:space="0" w:color="auto"/>
      </w:divBdr>
    </w:div>
    <w:div w:id="291904331">
      <w:bodyDiv w:val="1"/>
      <w:marLeft w:val="0"/>
      <w:marRight w:val="0"/>
      <w:marTop w:val="0"/>
      <w:marBottom w:val="0"/>
      <w:divBdr>
        <w:top w:val="none" w:sz="0" w:space="0" w:color="auto"/>
        <w:left w:val="none" w:sz="0" w:space="0" w:color="auto"/>
        <w:bottom w:val="none" w:sz="0" w:space="0" w:color="auto"/>
        <w:right w:val="none" w:sz="0" w:space="0" w:color="auto"/>
      </w:divBdr>
    </w:div>
    <w:div w:id="319240035">
      <w:bodyDiv w:val="1"/>
      <w:marLeft w:val="0"/>
      <w:marRight w:val="0"/>
      <w:marTop w:val="0"/>
      <w:marBottom w:val="0"/>
      <w:divBdr>
        <w:top w:val="none" w:sz="0" w:space="0" w:color="auto"/>
        <w:left w:val="none" w:sz="0" w:space="0" w:color="auto"/>
        <w:bottom w:val="none" w:sz="0" w:space="0" w:color="auto"/>
        <w:right w:val="none" w:sz="0" w:space="0" w:color="auto"/>
      </w:divBdr>
    </w:div>
    <w:div w:id="322392895">
      <w:bodyDiv w:val="1"/>
      <w:marLeft w:val="0"/>
      <w:marRight w:val="0"/>
      <w:marTop w:val="0"/>
      <w:marBottom w:val="0"/>
      <w:divBdr>
        <w:top w:val="none" w:sz="0" w:space="0" w:color="auto"/>
        <w:left w:val="none" w:sz="0" w:space="0" w:color="auto"/>
        <w:bottom w:val="none" w:sz="0" w:space="0" w:color="auto"/>
        <w:right w:val="none" w:sz="0" w:space="0" w:color="auto"/>
      </w:divBdr>
    </w:div>
    <w:div w:id="322663578">
      <w:bodyDiv w:val="1"/>
      <w:marLeft w:val="0"/>
      <w:marRight w:val="0"/>
      <w:marTop w:val="0"/>
      <w:marBottom w:val="0"/>
      <w:divBdr>
        <w:top w:val="none" w:sz="0" w:space="0" w:color="auto"/>
        <w:left w:val="none" w:sz="0" w:space="0" w:color="auto"/>
        <w:bottom w:val="none" w:sz="0" w:space="0" w:color="auto"/>
        <w:right w:val="none" w:sz="0" w:space="0" w:color="auto"/>
      </w:divBdr>
    </w:div>
    <w:div w:id="332999779">
      <w:bodyDiv w:val="1"/>
      <w:marLeft w:val="0"/>
      <w:marRight w:val="0"/>
      <w:marTop w:val="0"/>
      <w:marBottom w:val="0"/>
      <w:divBdr>
        <w:top w:val="none" w:sz="0" w:space="0" w:color="auto"/>
        <w:left w:val="none" w:sz="0" w:space="0" w:color="auto"/>
        <w:bottom w:val="none" w:sz="0" w:space="0" w:color="auto"/>
        <w:right w:val="none" w:sz="0" w:space="0" w:color="auto"/>
      </w:divBdr>
    </w:div>
    <w:div w:id="362749183">
      <w:bodyDiv w:val="1"/>
      <w:marLeft w:val="0"/>
      <w:marRight w:val="0"/>
      <w:marTop w:val="0"/>
      <w:marBottom w:val="0"/>
      <w:divBdr>
        <w:top w:val="none" w:sz="0" w:space="0" w:color="auto"/>
        <w:left w:val="none" w:sz="0" w:space="0" w:color="auto"/>
        <w:bottom w:val="none" w:sz="0" w:space="0" w:color="auto"/>
        <w:right w:val="none" w:sz="0" w:space="0" w:color="auto"/>
      </w:divBdr>
    </w:div>
    <w:div w:id="411238693">
      <w:bodyDiv w:val="1"/>
      <w:marLeft w:val="0"/>
      <w:marRight w:val="0"/>
      <w:marTop w:val="0"/>
      <w:marBottom w:val="0"/>
      <w:divBdr>
        <w:top w:val="none" w:sz="0" w:space="0" w:color="auto"/>
        <w:left w:val="none" w:sz="0" w:space="0" w:color="auto"/>
        <w:bottom w:val="none" w:sz="0" w:space="0" w:color="auto"/>
        <w:right w:val="none" w:sz="0" w:space="0" w:color="auto"/>
      </w:divBdr>
    </w:div>
    <w:div w:id="427964534">
      <w:bodyDiv w:val="1"/>
      <w:marLeft w:val="0"/>
      <w:marRight w:val="0"/>
      <w:marTop w:val="0"/>
      <w:marBottom w:val="0"/>
      <w:divBdr>
        <w:top w:val="none" w:sz="0" w:space="0" w:color="auto"/>
        <w:left w:val="none" w:sz="0" w:space="0" w:color="auto"/>
        <w:bottom w:val="none" w:sz="0" w:space="0" w:color="auto"/>
        <w:right w:val="none" w:sz="0" w:space="0" w:color="auto"/>
      </w:divBdr>
    </w:div>
    <w:div w:id="435249732">
      <w:bodyDiv w:val="1"/>
      <w:marLeft w:val="0"/>
      <w:marRight w:val="0"/>
      <w:marTop w:val="0"/>
      <w:marBottom w:val="0"/>
      <w:divBdr>
        <w:top w:val="none" w:sz="0" w:space="0" w:color="auto"/>
        <w:left w:val="none" w:sz="0" w:space="0" w:color="auto"/>
        <w:bottom w:val="none" w:sz="0" w:space="0" w:color="auto"/>
        <w:right w:val="none" w:sz="0" w:space="0" w:color="auto"/>
      </w:divBdr>
    </w:div>
    <w:div w:id="438524447">
      <w:bodyDiv w:val="1"/>
      <w:marLeft w:val="0"/>
      <w:marRight w:val="0"/>
      <w:marTop w:val="0"/>
      <w:marBottom w:val="0"/>
      <w:divBdr>
        <w:top w:val="none" w:sz="0" w:space="0" w:color="auto"/>
        <w:left w:val="none" w:sz="0" w:space="0" w:color="auto"/>
        <w:bottom w:val="none" w:sz="0" w:space="0" w:color="auto"/>
        <w:right w:val="none" w:sz="0" w:space="0" w:color="auto"/>
      </w:divBdr>
    </w:div>
    <w:div w:id="482161640">
      <w:bodyDiv w:val="1"/>
      <w:marLeft w:val="0"/>
      <w:marRight w:val="0"/>
      <w:marTop w:val="0"/>
      <w:marBottom w:val="0"/>
      <w:divBdr>
        <w:top w:val="none" w:sz="0" w:space="0" w:color="auto"/>
        <w:left w:val="none" w:sz="0" w:space="0" w:color="auto"/>
        <w:bottom w:val="none" w:sz="0" w:space="0" w:color="auto"/>
        <w:right w:val="none" w:sz="0" w:space="0" w:color="auto"/>
      </w:divBdr>
    </w:div>
    <w:div w:id="495615993">
      <w:bodyDiv w:val="1"/>
      <w:marLeft w:val="0"/>
      <w:marRight w:val="0"/>
      <w:marTop w:val="0"/>
      <w:marBottom w:val="0"/>
      <w:divBdr>
        <w:top w:val="none" w:sz="0" w:space="0" w:color="auto"/>
        <w:left w:val="none" w:sz="0" w:space="0" w:color="auto"/>
        <w:bottom w:val="none" w:sz="0" w:space="0" w:color="auto"/>
        <w:right w:val="none" w:sz="0" w:space="0" w:color="auto"/>
      </w:divBdr>
    </w:div>
    <w:div w:id="550724824">
      <w:bodyDiv w:val="1"/>
      <w:marLeft w:val="0"/>
      <w:marRight w:val="0"/>
      <w:marTop w:val="0"/>
      <w:marBottom w:val="0"/>
      <w:divBdr>
        <w:top w:val="none" w:sz="0" w:space="0" w:color="auto"/>
        <w:left w:val="none" w:sz="0" w:space="0" w:color="auto"/>
        <w:bottom w:val="none" w:sz="0" w:space="0" w:color="auto"/>
        <w:right w:val="none" w:sz="0" w:space="0" w:color="auto"/>
      </w:divBdr>
    </w:div>
    <w:div w:id="562181588">
      <w:bodyDiv w:val="1"/>
      <w:marLeft w:val="0"/>
      <w:marRight w:val="0"/>
      <w:marTop w:val="0"/>
      <w:marBottom w:val="0"/>
      <w:divBdr>
        <w:top w:val="none" w:sz="0" w:space="0" w:color="auto"/>
        <w:left w:val="none" w:sz="0" w:space="0" w:color="auto"/>
        <w:bottom w:val="none" w:sz="0" w:space="0" w:color="auto"/>
        <w:right w:val="none" w:sz="0" w:space="0" w:color="auto"/>
      </w:divBdr>
    </w:div>
    <w:div w:id="570695484">
      <w:bodyDiv w:val="1"/>
      <w:marLeft w:val="0"/>
      <w:marRight w:val="0"/>
      <w:marTop w:val="0"/>
      <w:marBottom w:val="0"/>
      <w:divBdr>
        <w:top w:val="none" w:sz="0" w:space="0" w:color="auto"/>
        <w:left w:val="none" w:sz="0" w:space="0" w:color="auto"/>
        <w:bottom w:val="none" w:sz="0" w:space="0" w:color="auto"/>
        <w:right w:val="none" w:sz="0" w:space="0" w:color="auto"/>
      </w:divBdr>
    </w:div>
    <w:div w:id="577254640">
      <w:bodyDiv w:val="1"/>
      <w:marLeft w:val="0"/>
      <w:marRight w:val="0"/>
      <w:marTop w:val="0"/>
      <w:marBottom w:val="0"/>
      <w:divBdr>
        <w:top w:val="none" w:sz="0" w:space="0" w:color="auto"/>
        <w:left w:val="none" w:sz="0" w:space="0" w:color="auto"/>
        <w:bottom w:val="none" w:sz="0" w:space="0" w:color="auto"/>
        <w:right w:val="none" w:sz="0" w:space="0" w:color="auto"/>
      </w:divBdr>
    </w:div>
    <w:div w:id="585699148">
      <w:bodyDiv w:val="1"/>
      <w:marLeft w:val="0"/>
      <w:marRight w:val="0"/>
      <w:marTop w:val="0"/>
      <w:marBottom w:val="0"/>
      <w:divBdr>
        <w:top w:val="none" w:sz="0" w:space="0" w:color="auto"/>
        <w:left w:val="none" w:sz="0" w:space="0" w:color="auto"/>
        <w:bottom w:val="none" w:sz="0" w:space="0" w:color="auto"/>
        <w:right w:val="none" w:sz="0" w:space="0" w:color="auto"/>
      </w:divBdr>
    </w:div>
    <w:div w:id="587812548">
      <w:bodyDiv w:val="1"/>
      <w:marLeft w:val="0"/>
      <w:marRight w:val="0"/>
      <w:marTop w:val="0"/>
      <w:marBottom w:val="0"/>
      <w:divBdr>
        <w:top w:val="none" w:sz="0" w:space="0" w:color="auto"/>
        <w:left w:val="none" w:sz="0" w:space="0" w:color="auto"/>
        <w:bottom w:val="none" w:sz="0" w:space="0" w:color="auto"/>
        <w:right w:val="none" w:sz="0" w:space="0" w:color="auto"/>
      </w:divBdr>
    </w:div>
    <w:div w:id="589772087">
      <w:bodyDiv w:val="1"/>
      <w:marLeft w:val="0"/>
      <w:marRight w:val="0"/>
      <w:marTop w:val="0"/>
      <w:marBottom w:val="0"/>
      <w:divBdr>
        <w:top w:val="none" w:sz="0" w:space="0" w:color="auto"/>
        <w:left w:val="none" w:sz="0" w:space="0" w:color="auto"/>
        <w:bottom w:val="none" w:sz="0" w:space="0" w:color="auto"/>
        <w:right w:val="none" w:sz="0" w:space="0" w:color="auto"/>
      </w:divBdr>
    </w:div>
    <w:div w:id="604187965">
      <w:bodyDiv w:val="1"/>
      <w:marLeft w:val="0"/>
      <w:marRight w:val="0"/>
      <w:marTop w:val="0"/>
      <w:marBottom w:val="0"/>
      <w:divBdr>
        <w:top w:val="none" w:sz="0" w:space="0" w:color="auto"/>
        <w:left w:val="none" w:sz="0" w:space="0" w:color="auto"/>
        <w:bottom w:val="none" w:sz="0" w:space="0" w:color="auto"/>
        <w:right w:val="none" w:sz="0" w:space="0" w:color="auto"/>
      </w:divBdr>
    </w:div>
    <w:div w:id="605236318">
      <w:bodyDiv w:val="1"/>
      <w:marLeft w:val="0"/>
      <w:marRight w:val="0"/>
      <w:marTop w:val="0"/>
      <w:marBottom w:val="0"/>
      <w:divBdr>
        <w:top w:val="none" w:sz="0" w:space="0" w:color="auto"/>
        <w:left w:val="none" w:sz="0" w:space="0" w:color="auto"/>
        <w:bottom w:val="none" w:sz="0" w:space="0" w:color="auto"/>
        <w:right w:val="none" w:sz="0" w:space="0" w:color="auto"/>
      </w:divBdr>
    </w:div>
    <w:div w:id="623924929">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58850156">
      <w:bodyDiv w:val="1"/>
      <w:marLeft w:val="0"/>
      <w:marRight w:val="0"/>
      <w:marTop w:val="0"/>
      <w:marBottom w:val="0"/>
      <w:divBdr>
        <w:top w:val="none" w:sz="0" w:space="0" w:color="auto"/>
        <w:left w:val="none" w:sz="0" w:space="0" w:color="auto"/>
        <w:bottom w:val="none" w:sz="0" w:space="0" w:color="auto"/>
        <w:right w:val="none" w:sz="0" w:space="0" w:color="auto"/>
      </w:divBdr>
    </w:div>
    <w:div w:id="664404874">
      <w:bodyDiv w:val="1"/>
      <w:marLeft w:val="0"/>
      <w:marRight w:val="0"/>
      <w:marTop w:val="0"/>
      <w:marBottom w:val="0"/>
      <w:divBdr>
        <w:top w:val="none" w:sz="0" w:space="0" w:color="auto"/>
        <w:left w:val="none" w:sz="0" w:space="0" w:color="auto"/>
        <w:bottom w:val="none" w:sz="0" w:space="0" w:color="auto"/>
        <w:right w:val="none" w:sz="0" w:space="0" w:color="auto"/>
      </w:divBdr>
    </w:div>
    <w:div w:id="666859988">
      <w:bodyDiv w:val="1"/>
      <w:marLeft w:val="0"/>
      <w:marRight w:val="0"/>
      <w:marTop w:val="0"/>
      <w:marBottom w:val="0"/>
      <w:divBdr>
        <w:top w:val="none" w:sz="0" w:space="0" w:color="auto"/>
        <w:left w:val="none" w:sz="0" w:space="0" w:color="auto"/>
        <w:bottom w:val="none" w:sz="0" w:space="0" w:color="auto"/>
        <w:right w:val="none" w:sz="0" w:space="0" w:color="auto"/>
      </w:divBdr>
    </w:div>
    <w:div w:id="703747616">
      <w:bodyDiv w:val="1"/>
      <w:marLeft w:val="0"/>
      <w:marRight w:val="0"/>
      <w:marTop w:val="0"/>
      <w:marBottom w:val="0"/>
      <w:divBdr>
        <w:top w:val="none" w:sz="0" w:space="0" w:color="auto"/>
        <w:left w:val="none" w:sz="0" w:space="0" w:color="auto"/>
        <w:bottom w:val="none" w:sz="0" w:space="0" w:color="auto"/>
        <w:right w:val="none" w:sz="0" w:space="0" w:color="auto"/>
      </w:divBdr>
    </w:div>
    <w:div w:id="750736937">
      <w:bodyDiv w:val="1"/>
      <w:marLeft w:val="0"/>
      <w:marRight w:val="0"/>
      <w:marTop w:val="0"/>
      <w:marBottom w:val="0"/>
      <w:divBdr>
        <w:top w:val="none" w:sz="0" w:space="0" w:color="auto"/>
        <w:left w:val="none" w:sz="0" w:space="0" w:color="auto"/>
        <w:bottom w:val="none" w:sz="0" w:space="0" w:color="auto"/>
        <w:right w:val="none" w:sz="0" w:space="0" w:color="auto"/>
      </w:divBdr>
    </w:div>
    <w:div w:id="801120571">
      <w:bodyDiv w:val="1"/>
      <w:marLeft w:val="0"/>
      <w:marRight w:val="0"/>
      <w:marTop w:val="0"/>
      <w:marBottom w:val="0"/>
      <w:divBdr>
        <w:top w:val="none" w:sz="0" w:space="0" w:color="auto"/>
        <w:left w:val="none" w:sz="0" w:space="0" w:color="auto"/>
        <w:bottom w:val="none" w:sz="0" w:space="0" w:color="auto"/>
        <w:right w:val="none" w:sz="0" w:space="0" w:color="auto"/>
      </w:divBdr>
    </w:div>
    <w:div w:id="819612998">
      <w:bodyDiv w:val="1"/>
      <w:marLeft w:val="0"/>
      <w:marRight w:val="0"/>
      <w:marTop w:val="0"/>
      <w:marBottom w:val="0"/>
      <w:divBdr>
        <w:top w:val="none" w:sz="0" w:space="0" w:color="auto"/>
        <w:left w:val="none" w:sz="0" w:space="0" w:color="auto"/>
        <w:bottom w:val="none" w:sz="0" w:space="0" w:color="auto"/>
        <w:right w:val="none" w:sz="0" w:space="0" w:color="auto"/>
      </w:divBdr>
    </w:div>
    <w:div w:id="820541607">
      <w:bodyDiv w:val="1"/>
      <w:marLeft w:val="0"/>
      <w:marRight w:val="0"/>
      <w:marTop w:val="0"/>
      <w:marBottom w:val="0"/>
      <w:divBdr>
        <w:top w:val="none" w:sz="0" w:space="0" w:color="auto"/>
        <w:left w:val="none" w:sz="0" w:space="0" w:color="auto"/>
        <w:bottom w:val="none" w:sz="0" w:space="0" w:color="auto"/>
        <w:right w:val="none" w:sz="0" w:space="0" w:color="auto"/>
      </w:divBdr>
    </w:div>
    <w:div w:id="848374596">
      <w:bodyDiv w:val="1"/>
      <w:marLeft w:val="0"/>
      <w:marRight w:val="0"/>
      <w:marTop w:val="0"/>
      <w:marBottom w:val="0"/>
      <w:divBdr>
        <w:top w:val="none" w:sz="0" w:space="0" w:color="auto"/>
        <w:left w:val="none" w:sz="0" w:space="0" w:color="auto"/>
        <w:bottom w:val="none" w:sz="0" w:space="0" w:color="auto"/>
        <w:right w:val="none" w:sz="0" w:space="0" w:color="auto"/>
      </w:divBdr>
    </w:div>
    <w:div w:id="849760287">
      <w:bodyDiv w:val="1"/>
      <w:marLeft w:val="0"/>
      <w:marRight w:val="0"/>
      <w:marTop w:val="0"/>
      <w:marBottom w:val="0"/>
      <w:divBdr>
        <w:top w:val="none" w:sz="0" w:space="0" w:color="auto"/>
        <w:left w:val="none" w:sz="0" w:space="0" w:color="auto"/>
        <w:bottom w:val="none" w:sz="0" w:space="0" w:color="auto"/>
        <w:right w:val="none" w:sz="0" w:space="0" w:color="auto"/>
      </w:divBdr>
    </w:div>
    <w:div w:id="885215064">
      <w:bodyDiv w:val="1"/>
      <w:marLeft w:val="0"/>
      <w:marRight w:val="0"/>
      <w:marTop w:val="0"/>
      <w:marBottom w:val="0"/>
      <w:divBdr>
        <w:top w:val="none" w:sz="0" w:space="0" w:color="auto"/>
        <w:left w:val="none" w:sz="0" w:space="0" w:color="auto"/>
        <w:bottom w:val="none" w:sz="0" w:space="0" w:color="auto"/>
        <w:right w:val="none" w:sz="0" w:space="0" w:color="auto"/>
      </w:divBdr>
    </w:div>
    <w:div w:id="889151408">
      <w:bodyDiv w:val="1"/>
      <w:marLeft w:val="0"/>
      <w:marRight w:val="0"/>
      <w:marTop w:val="0"/>
      <w:marBottom w:val="0"/>
      <w:divBdr>
        <w:top w:val="none" w:sz="0" w:space="0" w:color="auto"/>
        <w:left w:val="none" w:sz="0" w:space="0" w:color="auto"/>
        <w:bottom w:val="none" w:sz="0" w:space="0" w:color="auto"/>
        <w:right w:val="none" w:sz="0" w:space="0" w:color="auto"/>
      </w:divBdr>
    </w:div>
    <w:div w:id="943415818">
      <w:bodyDiv w:val="1"/>
      <w:marLeft w:val="0"/>
      <w:marRight w:val="0"/>
      <w:marTop w:val="0"/>
      <w:marBottom w:val="0"/>
      <w:divBdr>
        <w:top w:val="none" w:sz="0" w:space="0" w:color="auto"/>
        <w:left w:val="none" w:sz="0" w:space="0" w:color="auto"/>
        <w:bottom w:val="none" w:sz="0" w:space="0" w:color="auto"/>
        <w:right w:val="none" w:sz="0" w:space="0" w:color="auto"/>
      </w:divBdr>
    </w:div>
    <w:div w:id="949438419">
      <w:bodyDiv w:val="1"/>
      <w:marLeft w:val="0"/>
      <w:marRight w:val="0"/>
      <w:marTop w:val="0"/>
      <w:marBottom w:val="0"/>
      <w:divBdr>
        <w:top w:val="none" w:sz="0" w:space="0" w:color="auto"/>
        <w:left w:val="none" w:sz="0" w:space="0" w:color="auto"/>
        <w:bottom w:val="none" w:sz="0" w:space="0" w:color="auto"/>
        <w:right w:val="none" w:sz="0" w:space="0" w:color="auto"/>
      </w:divBdr>
    </w:div>
    <w:div w:id="954098712">
      <w:bodyDiv w:val="1"/>
      <w:marLeft w:val="0"/>
      <w:marRight w:val="0"/>
      <w:marTop w:val="0"/>
      <w:marBottom w:val="0"/>
      <w:divBdr>
        <w:top w:val="none" w:sz="0" w:space="0" w:color="auto"/>
        <w:left w:val="none" w:sz="0" w:space="0" w:color="auto"/>
        <w:bottom w:val="none" w:sz="0" w:space="0" w:color="auto"/>
        <w:right w:val="none" w:sz="0" w:space="0" w:color="auto"/>
      </w:divBdr>
    </w:div>
    <w:div w:id="998583995">
      <w:bodyDiv w:val="1"/>
      <w:marLeft w:val="0"/>
      <w:marRight w:val="0"/>
      <w:marTop w:val="0"/>
      <w:marBottom w:val="0"/>
      <w:divBdr>
        <w:top w:val="none" w:sz="0" w:space="0" w:color="auto"/>
        <w:left w:val="none" w:sz="0" w:space="0" w:color="auto"/>
        <w:bottom w:val="none" w:sz="0" w:space="0" w:color="auto"/>
        <w:right w:val="none" w:sz="0" w:space="0" w:color="auto"/>
      </w:divBdr>
    </w:div>
    <w:div w:id="1002003249">
      <w:bodyDiv w:val="1"/>
      <w:marLeft w:val="0"/>
      <w:marRight w:val="0"/>
      <w:marTop w:val="0"/>
      <w:marBottom w:val="0"/>
      <w:divBdr>
        <w:top w:val="none" w:sz="0" w:space="0" w:color="auto"/>
        <w:left w:val="none" w:sz="0" w:space="0" w:color="auto"/>
        <w:bottom w:val="none" w:sz="0" w:space="0" w:color="auto"/>
        <w:right w:val="none" w:sz="0" w:space="0" w:color="auto"/>
      </w:divBdr>
    </w:div>
    <w:div w:id="1003165853">
      <w:bodyDiv w:val="1"/>
      <w:marLeft w:val="0"/>
      <w:marRight w:val="0"/>
      <w:marTop w:val="0"/>
      <w:marBottom w:val="0"/>
      <w:divBdr>
        <w:top w:val="none" w:sz="0" w:space="0" w:color="auto"/>
        <w:left w:val="none" w:sz="0" w:space="0" w:color="auto"/>
        <w:bottom w:val="none" w:sz="0" w:space="0" w:color="auto"/>
        <w:right w:val="none" w:sz="0" w:space="0" w:color="auto"/>
      </w:divBdr>
    </w:div>
    <w:div w:id="1065253209">
      <w:bodyDiv w:val="1"/>
      <w:marLeft w:val="0"/>
      <w:marRight w:val="0"/>
      <w:marTop w:val="0"/>
      <w:marBottom w:val="0"/>
      <w:divBdr>
        <w:top w:val="none" w:sz="0" w:space="0" w:color="auto"/>
        <w:left w:val="none" w:sz="0" w:space="0" w:color="auto"/>
        <w:bottom w:val="none" w:sz="0" w:space="0" w:color="auto"/>
        <w:right w:val="none" w:sz="0" w:space="0" w:color="auto"/>
      </w:divBdr>
    </w:div>
    <w:div w:id="1078747315">
      <w:bodyDiv w:val="1"/>
      <w:marLeft w:val="0"/>
      <w:marRight w:val="0"/>
      <w:marTop w:val="0"/>
      <w:marBottom w:val="0"/>
      <w:divBdr>
        <w:top w:val="none" w:sz="0" w:space="0" w:color="auto"/>
        <w:left w:val="none" w:sz="0" w:space="0" w:color="auto"/>
        <w:bottom w:val="none" w:sz="0" w:space="0" w:color="auto"/>
        <w:right w:val="none" w:sz="0" w:space="0" w:color="auto"/>
      </w:divBdr>
    </w:div>
    <w:div w:id="1086194960">
      <w:bodyDiv w:val="1"/>
      <w:marLeft w:val="0"/>
      <w:marRight w:val="0"/>
      <w:marTop w:val="0"/>
      <w:marBottom w:val="0"/>
      <w:divBdr>
        <w:top w:val="none" w:sz="0" w:space="0" w:color="auto"/>
        <w:left w:val="none" w:sz="0" w:space="0" w:color="auto"/>
        <w:bottom w:val="none" w:sz="0" w:space="0" w:color="auto"/>
        <w:right w:val="none" w:sz="0" w:space="0" w:color="auto"/>
      </w:divBdr>
    </w:div>
    <w:div w:id="1090394551">
      <w:bodyDiv w:val="1"/>
      <w:marLeft w:val="0"/>
      <w:marRight w:val="0"/>
      <w:marTop w:val="0"/>
      <w:marBottom w:val="0"/>
      <w:divBdr>
        <w:top w:val="none" w:sz="0" w:space="0" w:color="auto"/>
        <w:left w:val="none" w:sz="0" w:space="0" w:color="auto"/>
        <w:bottom w:val="none" w:sz="0" w:space="0" w:color="auto"/>
        <w:right w:val="none" w:sz="0" w:space="0" w:color="auto"/>
      </w:divBdr>
    </w:div>
    <w:div w:id="1095979737">
      <w:bodyDiv w:val="1"/>
      <w:marLeft w:val="0"/>
      <w:marRight w:val="0"/>
      <w:marTop w:val="0"/>
      <w:marBottom w:val="0"/>
      <w:divBdr>
        <w:top w:val="none" w:sz="0" w:space="0" w:color="auto"/>
        <w:left w:val="none" w:sz="0" w:space="0" w:color="auto"/>
        <w:bottom w:val="none" w:sz="0" w:space="0" w:color="auto"/>
        <w:right w:val="none" w:sz="0" w:space="0" w:color="auto"/>
      </w:divBdr>
    </w:div>
    <w:div w:id="1161196175">
      <w:bodyDiv w:val="1"/>
      <w:marLeft w:val="0"/>
      <w:marRight w:val="0"/>
      <w:marTop w:val="0"/>
      <w:marBottom w:val="0"/>
      <w:divBdr>
        <w:top w:val="none" w:sz="0" w:space="0" w:color="auto"/>
        <w:left w:val="none" w:sz="0" w:space="0" w:color="auto"/>
        <w:bottom w:val="none" w:sz="0" w:space="0" w:color="auto"/>
        <w:right w:val="none" w:sz="0" w:space="0" w:color="auto"/>
      </w:divBdr>
    </w:div>
    <w:div w:id="1166358592">
      <w:bodyDiv w:val="1"/>
      <w:marLeft w:val="0"/>
      <w:marRight w:val="0"/>
      <w:marTop w:val="0"/>
      <w:marBottom w:val="0"/>
      <w:divBdr>
        <w:top w:val="none" w:sz="0" w:space="0" w:color="auto"/>
        <w:left w:val="none" w:sz="0" w:space="0" w:color="auto"/>
        <w:bottom w:val="none" w:sz="0" w:space="0" w:color="auto"/>
        <w:right w:val="none" w:sz="0" w:space="0" w:color="auto"/>
      </w:divBdr>
    </w:div>
    <w:div w:id="1178035518">
      <w:bodyDiv w:val="1"/>
      <w:marLeft w:val="0"/>
      <w:marRight w:val="0"/>
      <w:marTop w:val="0"/>
      <w:marBottom w:val="0"/>
      <w:divBdr>
        <w:top w:val="none" w:sz="0" w:space="0" w:color="auto"/>
        <w:left w:val="none" w:sz="0" w:space="0" w:color="auto"/>
        <w:bottom w:val="none" w:sz="0" w:space="0" w:color="auto"/>
        <w:right w:val="none" w:sz="0" w:space="0" w:color="auto"/>
      </w:divBdr>
    </w:div>
    <w:div w:id="1180314407">
      <w:bodyDiv w:val="1"/>
      <w:marLeft w:val="0"/>
      <w:marRight w:val="0"/>
      <w:marTop w:val="0"/>
      <w:marBottom w:val="0"/>
      <w:divBdr>
        <w:top w:val="none" w:sz="0" w:space="0" w:color="auto"/>
        <w:left w:val="none" w:sz="0" w:space="0" w:color="auto"/>
        <w:bottom w:val="none" w:sz="0" w:space="0" w:color="auto"/>
        <w:right w:val="none" w:sz="0" w:space="0" w:color="auto"/>
      </w:divBdr>
    </w:div>
    <w:div w:id="1181242942">
      <w:bodyDiv w:val="1"/>
      <w:marLeft w:val="0"/>
      <w:marRight w:val="0"/>
      <w:marTop w:val="0"/>
      <w:marBottom w:val="0"/>
      <w:divBdr>
        <w:top w:val="none" w:sz="0" w:space="0" w:color="auto"/>
        <w:left w:val="none" w:sz="0" w:space="0" w:color="auto"/>
        <w:bottom w:val="none" w:sz="0" w:space="0" w:color="auto"/>
        <w:right w:val="none" w:sz="0" w:space="0" w:color="auto"/>
      </w:divBdr>
    </w:div>
    <w:div w:id="1211917606">
      <w:bodyDiv w:val="1"/>
      <w:marLeft w:val="0"/>
      <w:marRight w:val="0"/>
      <w:marTop w:val="0"/>
      <w:marBottom w:val="0"/>
      <w:divBdr>
        <w:top w:val="none" w:sz="0" w:space="0" w:color="auto"/>
        <w:left w:val="none" w:sz="0" w:space="0" w:color="auto"/>
        <w:bottom w:val="none" w:sz="0" w:space="0" w:color="auto"/>
        <w:right w:val="none" w:sz="0" w:space="0" w:color="auto"/>
      </w:divBdr>
    </w:div>
    <w:div w:id="1293630671">
      <w:bodyDiv w:val="1"/>
      <w:marLeft w:val="0"/>
      <w:marRight w:val="0"/>
      <w:marTop w:val="0"/>
      <w:marBottom w:val="0"/>
      <w:divBdr>
        <w:top w:val="none" w:sz="0" w:space="0" w:color="auto"/>
        <w:left w:val="none" w:sz="0" w:space="0" w:color="auto"/>
        <w:bottom w:val="none" w:sz="0" w:space="0" w:color="auto"/>
        <w:right w:val="none" w:sz="0" w:space="0" w:color="auto"/>
      </w:divBdr>
    </w:div>
    <w:div w:id="1302342641">
      <w:bodyDiv w:val="1"/>
      <w:marLeft w:val="0"/>
      <w:marRight w:val="0"/>
      <w:marTop w:val="0"/>
      <w:marBottom w:val="0"/>
      <w:divBdr>
        <w:top w:val="none" w:sz="0" w:space="0" w:color="auto"/>
        <w:left w:val="none" w:sz="0" w:space="0" w:color="auto"/>
        <w:bottom w:val="none" w:sz="0" w:space="0" w:color="auto"/>
        <w:right w:val="none" w:sz="0" w:space="0" w:color="auto"/>
      </w:divBdr>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
    <w:div w:id="1345399079">
      <w:bodyDiv w:val="1"/>
      <w:marLeft w:val="0"/>
      <w:marRight w:val="0"/>
      <w:marTop w:val="0"/>
      <w:marBottom w:val="0"/>
      <w:divBdr>
        <w:top w:val="none" w:sz="0" w:space="0" w:color="auto"/>
        <w:left w:val="none" w:sz="0" w:space="0" w:color="auto"/>
        <w:bottom w:val="none" w:sz="0" w:space="0" w:color="auto"/>
        <w:right w:val="none" w:sz="0" w:space="0" w:color="auto"/>
      </w:divBdr>
    </w:div>
    <w:div w:id="1390568118">
      <w:bodyDiv w:val="1"/>
      <w:marLeft w:val="0"/>
      <w:marRight w:val="0"/>
      <w:marTop w:val="0"/>
      <w:marBottom w:val="0"/>
      <w:divBdr>
        <w:top w:val="none" w:sz="0" w:space="0" w:color="auto"/>
        <w:left w:val="none" w:sz="0" w:space="0" w:color="auto"/>
        <w:bottom w:val="none" w:sz="0" w:space="0" w:color="auto"/>
        <w:right w:val="none" w:sz="0" w:space="0" w:color="auto"/>
      </w:divBdr>
    </w:div>
    <w:div w:id="1419250375">
      <w:bodyDiv w:val="1"/>
      <w:marLeft w:val="0"/>
      <w:marRight w:val="0"/>
      <w:marTop w:val="0"/>
      <w:marBottom w:val="0"/>
      <w:divBdr>
        <w:top w:val="none" w:sz="0" w:space="0" w:color="auto"/>
        <w:left w:val="none" w:sz="0" w:space="0" w:color="auto"/>
        <w:bottom w:val="none" w:sz="0" w:space="0" w:color="auto"/>
        <w:right w:val="none" w:sz="0" w:space="0" w:color="auto"/>
      </w:divBdr>
    </w:div>
    <w:div w:id="1466000990">
      <w:bodyDiv w:val="1"/>
      <w:marLeft w:val="0"/>
      <w:marRight w:val="0"/>
      <w:marTop w:val="0"/>
      <w:marBottom w:val="0"/>
      <w:divBdr>
        <w:top w:val="none" w:sz="0" w:space="0" w:color="auto"/>
        <w:left w:val="none" w:sz="0" w:space="0" w:color="auto"/>
        <w:bottom w:val="none" w:sz="0" w:space="0" w:color="auto"/>
        <w:right w:val="none" w:sz="0" w:space="0" w:color="auto"/>
      </w:divBdr>
    </w:div>
    <w:div w:id="1477448581">
      <w:bodyDiv w:val="1"/>
      <w:marLeft w:val="0"/>
      <w:marRight w:val="0"/>
      <w:marTop w:val="0"/>
      <w:marBottom w:val="0"/>
      <w:divBdr>
        <w:top w:val="none" w:sz="0" w:space="0" w:color="auto"/>
        <w:left w:val="none" w:sz="0" w:space="0" w:color="auto"/>
        <w:bottom w:val="none" w:sz="0" w:space="0" w:color="auto"/>
        <w:right w:val="none" w:sz="0" w:space="0" w:color="auto"/>
      </w:divBdr>
    </w:div>
    <w:div w:id="1478498320">
      <w:bodyDiv w:val="1"/>
      <w:marLeft w:val="0"/>
      <w:marRight w:val="0"/>
      <w:marTop w:val="0"/>
      <w:marBottom w:val="0"/>
      <w:divBdr>
        <w:top w:val="none" w:sz="0" w:space="0" w:color="auto"/>
        <w:left w:val="none" w:sz="0" w:space="0" w:color="auto"/>
        <w:bottom w:val="none" w:sz="0" w:space="0" w:color="auto"/>
        <w:right w:val="none" w:sz="0" w:space="0" w:color="auto"/>
      </w:divBdr>
    </w:div>
    <w:div w:id="1494685716">
      <w:bodyDiv w:val="1"/>
      <w:marLeft w:val="0"/>
      <w:marRight w:val="0"/>
      <w:marTop w:val="0"/>
      <w:marBottom w:val="0"/>
      <w:divBdr>
        <w:top w:val="none" w:sz="0" w:space="0" w:color="auto"/>
        <w:left w:val="none" w:sz="0" w:space="0" w:color="auto"/>
        <w:bottom w:val="none" w:sz="0" w:space="0" w:color="auto"/>
        <w:right w:val="none" w:sz="0" w:space="0" w:color="auto"/>
      </w:divBdr>
    </w:div>
    <w:div w:id="1510172226">
      <w:bodyDiv w:val="1"/>
      <w:marLeft w:val="0"/>
      <w:marRight w:val="0"/>
      <w:marTop w:val="0"/>
      <w:marBottom w:val="0"/>
      <w:divBdr>
        <w:top w:val="none" w:sz="0" w:space="0" w:color="auto"/>
        <w:left w:val="none" w:sz="0" w:space="0" w:color="auto"/>
        <w:bottom w:val="none" w:sz="0" w:space="0" w:color="auto"/>
        <w:right w:val="none" w:sz="0" w:space="0" w:color="auto"/>
      </w:divBdr>
    </w:div>
    <w:div w:id="1535925279">
      <w:bodyDiv w:val="1"/>
      <w:marLeft w:val="0"/>
      <w:marRight w:val="0"/>
      <w:marTop w:val="0"/>
      <w:marBottom w:val="0"/>
      <w:divBdr>
        <w:top w:val="none" w:sz="0" w:space="0" w:color="auto"/>
        <w:left w:val="none" w:sz="0" w:space="0" w:color="auto"/>
        <w:bottom w:val="none" w:sz="0" w:space="0" w:color="auto"/>
        <w:right w:val="none" w:sz="0" w:space="0" w:color="auto"/>
      </w:divBdr>
    </w:div>
    <w:div w:id="1548957679">
      <w:bodyDiv w:val="1"/>
      <w:marLeft w:val="0"/>
      <w:marRight w:val="0"/>
      <w:marTop w:val="0"/>
      <w:marBottom w:val="0"/>
      <w:divBdr>
        <w:top w:val="none" w:sz="0" w:space="0" w:color="auto"/>
        <w:left w:val="none" w:sz="0" w:space="0" w:color="auto"/>
        <w:bottom w:val="none" w:sz="0" w:space="0" w:color="auto"/>
        <w:right w:val="none" w:sz="0" w:space="0" w:color="auto"/>
      </w:divBdr>
    </w:div>
    <w:div w:id="1585844478">
      <w:bodyDiv w:val="1"/>
      <w:marLeft w:val="0"/>
      <w:marRight w:val="0"/>
      <w:marTop w:val="0"/>
      <w:marBottom w:val="0"/>
      <w:divBdr>
        <w:top w:val="none" w:sz="0" w:space="0" w:color="auto"/>
        <w:left w:val="none" w:sz="0" w:space="0" w:color="auto"/>
        <w:bottom w:val="none" w:sz="0" w:space="0" w:color="auto"/>
        <w:right w:val="none" w:sz="0" w:space="0" w:color="auto"/>
      </w:divBdr>
    </w:div>
    <w:div w:id="1605920664">
      <w:bodyDiv w:val="1"/>
      <w:marLeft w:val="0"/>
      <w:marRight w:val="0"/>
      <w:marTop w:val="0"/>
      <w:marBottom w:val="0"/>
      <w:divBdr>
        <w:top w:val="none" w:sz="0" w:space="0" w:color="auto"/>
        <w:left w:val="none" w:sz="0" w:space="0" w:color="auto"/>
        <w:bottom w:val="none" w:sz="0" w:space="0" w:color="auto"/>
        <w:right w:val="none" w:sz="0" w:space="0" w:color="auto"/>
      </w:divBdr>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17178677">
      <w:bodyDiv w:val="1"/>
      <w:marLeft w:val="0"/>
      <w:marRight w:val="0"/>
      <w:marTop w:val="0"/>
      <w:marBottom w:val="0"/>
      <w:divBdr>
        <w:top w:val="none" w:sz="0" w:space="0" w:color="auto"/>
        <w:left w:val="none" w:sz="0" w:space="0" w:color="auto"/>
        <w:bottom w:val="none" w:sz="0" w:space="0" w:color="auto"/>
        <w:right w:val="none" w:sz="0" w:space="0" w:color="auto"/>
      </w:divBdr>
    </w:div>
    <w:div w:id="1619682293">
      <w:bodyDiv w:val="1"/>
      <w:marLeft w:val="0"/>
      <w:marRight w:val="0"/>
      <w:marTop w:val="0"/>
      <w:marBottom w:val="0"/>
      <w:divBdr>
        <w:top w:val="none" w:sz="0" w:space="0" w:color="auto"/>
        <w:left w:val="none" w:sz="0" w:space="0" w:color="auto"/>
        <w:bottom w:val="none" w:sz="0" w:space="0" w:color="auto"/>
        <w:right w:val="none" w:sz="0" w:space="0" w:color="auto"/>
      </w:divBdr>
    </w:div>
    <w:div w:id="1804541255">
      <w:bodyDiv w:val="1"/>
      <w:marLeft w:val="0"/>
      <w:marRight w:val="0"/>
      <w:marTop w:val="0"/>
      <w:marBottom w:val="0"/>
      <w:divBdr>
        <w:top w:val="none" w:sz="0" w:space="0" w:color="auto"/>
        <w:left w:val="none" w:sz="0" w:space="0" w:color="auto"/>
        <w:bottom w:val="none" w:sz="0" w:space="0" w:color="auto"/>
        <w:right w:val="none" w:sz="0" w:space="0" w:color="auto"/>
      </w:divBdr>
    </w:div>
    <w:div w:id="1834683006">
      <w:bodyDiv w:val="1"/>
      <w:marLeft w:val="0"/>
      <w:marRight w:val="0"/>
      <w:marTop w:val="0"/>
      <w:marBottom w:val="0"/>
      <w:divBdr>
        <w:top w:val="none" w:sz="0" w:space="0" w:color="auto"/>
        <w:left w:val="none" w:sz="0" w:space="0" w:color="auto"/>
        <w:bottom w:val="none" w:sz="0" w:space="0" w:color="auto"/>
        <w:right w:val="none" w:sz="0" w:space="0" w:color="auto"/>
      </w:divBdr>
    </w:div>
    <w:div w:id="1839345384">
      <w:bodyDiv w:val="1"/>
      <w:marLeft w:val="0"/>
      <w:marRight w:val="0"/>
      <w:marTop w:val="0"/>
      <w:marBottom w:val="0"/>
      <w:divBdr>
        <w:top w:val="none" w:sz="0" w:space="0" w:color="auto"/>
        <w:left w:val="none" w:sz="0" w:space="0" w:color="auto"/>
        <w:bottom w:val="none" w:sz="0" w:space="0" w:color="auto"/>
        <w:right w:val="none" w:sz="0" w:space="0" w:color="auto"/>
      </w:divBdr>
    </w:div>
    <w:div w:id="1858276335">
      <w:bodyDiv w:val="1"/>
      <w:marLeft w:val="0"/>
      <w:marRight w:val="0"/>
      <w:marTop w:val="0"/>
      <w:marBottom w:val="0"/>
      <w:divBdr>
        <w:top w:val="none" w:sz="0" w:space="0" w:color="auto"/>
        <w:left w:val="none" w:sz="0" w:space="0" w:color="auto"/>
        <w:bottom w:val="none" w:sz="0" w:space="0" w:color="auto"/>
        <w:right w:val="none" w:sz="0" w:space="0" w:color="auto"/>
      </w:divBdr>
    </w:div>
    <w:div w:id="1859932216">
      <w:bodyDiv w:val="1"/>
      <w:marLeft w:val="0"/>
      <w:marRight w:val="0"/>
      <w:marTop w:val="0"/>
      <w:marBottom w:val="0"/>
      <w:divBdr>
        <w:top w:val="none" w:sz="0" w:space="0" w:color="auto"/>
        <w:left w:val="none" w:sz="0" w:space="0" w:color="auto"/>
        <w:bottom w:val="none" w:sz="0" w:space="0" w:color="auto"/>
        <w:right w:val="none" w:sz="0" w:space="0" w:color="auto"/>
      </w:divBdr>
    </w:div>
    <w:div w:id="1873222678">
      <w:bodyDiv w:val="1"/>
      <w:marLeft w:val="0"/>
      <w:marRight w:val="0"/>
      <w:marTop w:val="0"/>
      <w:marBottom w:val="0"/>
      <w:divBdr>
        <w:top w:val="none" w:sz="0" w:space="0" w:color="auto"/>
        <w:left w:val="none" w:sz="0" w:space="0" w:color="auto"/>
        <w:bottom w:val="none" w:sz="0" w:space="0" w:color="auto"/>
        <w:right w:val="none" w:sz="0" w:space="0" w:color="auto"/>
      </w:divBdr>
    </w:div>
    <w:div w:id="1878883651">
      <w:bodyDiv w:val="1"/>
      <w:marLeft w:val="0"/>
      <w:marRight w:val="0"/>
      <w:marTop w:val="0"/>
      <w:marBottom w:val="0"/>
      <w:divBdr>
        <w:top w:val="none" w:sz="0" w:space="0" w:color="auto"/>
        <w:left w:val="none" w:sz="0" w:space="0" w:color="auto"/>
        <w:bottom w:val="none" w:sz="0" w:space="0" w:color="auto"/>
        <w:right w:val="none" w:sz="0" w:space="0" w:color="auto"/>
      </w:divBdr>
    </w:div>
    <w:div w:id="1882402611">
      <w:bodyDiv w:val="1"/>
      <w:marLeft w:val="0"/>
      <w:marRight w:val="0"/>
      <w:marTop w:val="0"/>
      <w:marBottom w:val="0"/>
      <w:divBdr>
        <w:top w:val="none" w:sz="0" w:space="0" w:color="auto"/>
        <w:left w:val="none" w:sz="0" w:space="0" w:color="auto"/>
        <w:bottom w:val="none" w:sz="0" w:space="0" w:color="auto"/>
        <w:right w:val="none" w:sz="0" w:space="0" w:color="auto"/>
      </w:divBdr>
    </w:div>
    <w:div w:id="1897548576">
      <w:bodyDiv w:val="1"/>
      <w:marLeft w:val="0"/>
      <w:marRight w:val="0"/>
      <w:marTop w:val="0"/>
      <w:marBottom w:val="0"/>
      <w:divBdr>
        <w:top w:val="none" w:sz="0" w:space="0" w:color="auto"/>
        <w:left w:val="none" w:sz="0" w:space="0" w:color="auto"/>
        <w:bottom w:val="none" w:sz="0" w:space="0" w:color="auto"/>
        <w:right w:val="none" w:sz="0" w:space="0" w:color="auto"/>
      </w:divBdr>
    </w:div>
    <w:div w:id="1996762264">
      <w:bodyDiv w:val="1"/>
      <w:marLeft w:val="0"/>
      <w:marRight w:val="0"/>
      <w:marTop w:val="0"/>
      <w:marBottom w:val="0"/>
      <w:divBdr>
        <w:top w:val="none" w:sz="0" w:space="0" w:color="auto"/>
        <w:left w:val="none" w:sz="0" w:space="0" w:color="auto"/>
        <w:bottom w:val="none" w:sz="0" w:space="0" w:color="auto"/>
        <w:right w:val="none" w:sz="0" w:space="0" w:color="auto"/>
      </w:divBdr>
    </w:div>
    <w:div w:id="2024933048">
      <w:bodyDiv w:val="1"/>
      <w:marLeft w:val="0"/>
      <w:marRight w:val="0"/>
      <w:marTop w:val="0"/>
      <w:marBottom w:val="0"/>
      <w:divBdr>
        <w:top w:val="none" w:sz="0" w:space="0" w:color="auto"/>
        <w:left w:val="none" w:sz="0" w:space="0" w:color="auto"/>
        <w:bottom w:val="none" w:sz="0" w:space="0" w:color="auto"/>
        <w:right w:val="none" w:sz="0" w:space="0" w:color="auto"/>
      </w:divBdr>
    </w:div>
    <w:div w:id="2042199007">
      <w:bodyDiv w:val="1"/>
      <w:marLeft w:val="0"/>
      <w:marRight w:val="0"/>
      <w:marTop w:val="0"/>
      <w:marBottom w:val="0"/>
      <w:divBdr>
        <w:top w:val="none" w:sz="0" w:space="0" w:color="auto"/>
        <w:left w:val="none" w:sz="0" w:space="0" w:color="auto"/>
        <w:bottom w:val="none" w:sz="0" w:space="0" w:color="auto"/>
        <w:right w:val="none" w:sz="0" w:space="0" w:color="auto"/>
      </w:divBdr>
    </w:div>
    <w:div w:id="2056659396">
      <w:bodyDiv w:val="1"/>
      <w:marLeft w:val="0"/>
      <w:marRight w:val="0"/>
      <w:marTop w:val="0"/>
      <w:marBottom w:val="0"/>
      <w:divBdr>
        <w:top w:val="none" w:sz="0" w:space="0" w:color="auto"/>
        <w:left w:val="none" w:sz="0" w:space="0" w:color="auto"/>
        <w:bottom w:val="none" w:sz="0" w:space="0" w:color="auto"/>
        <w:right w:val="none" w:sz="0" w:space="0" w:color="auto"/>
      </w:divBdr>
    </w:div>
    <w:div w:id="2078084646">
      <w:bodyDiv w:val="1"/>
      <w:marLeft w:val="0"/>
      <w:marRight w:val="0"/>
      <w:marTop w:val="0"/>
      <w:marBottom w:val="0"/>
      <w:divBdr>
        <w:top w:val="none" w:sz="0" w:space="0" w:color="auto"/>
        <w:left w:val="none" w:sz="0" w:space="0" w:color="auto"/>
        <w:bottom w:val="none" w:sz="0" w:space="0" w:color="auto"/>
        <w:right w:val="none" w:sz="0" w:space="0" w:color="auto"/>
      </w:divBdr>
    </w:div>
    <w:div w:id="2138714241">
      <w:bodyDiv w:val="1"/>
      <w:marLeft w:val="0"/>
      <w:marRight w:val="0"/>
      <w:marTop w:val="0"/>
      <w:marBottom w:val="0"/>
      <w:divBdr>
        <w:top w:val="none" w:sz="0" w:space="0" w:color="auto"/>
        <w:left w:val="none" w:sz="0" w:space="0" w:color="auto"/>
        <w:bottom w:val="none" w:sz="0" w:space="0" w:color="auto"/>
        <w:right w:val="none" w:sz="0" w:space="0" w:color="auto"/>
      </w:divBdr>
    </w:div>
    <w:div w:id="213949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NEXUS 2020">
  <a:themeElements>
    <a:clrScheme name="CONNEXUS 2020">
      <a:dk1>
        <a:srgbClr val="000000"/>
      </a:dk1>
      <a:lt1>
        <a:srgbClr val="24628F"/>
      </a:lt1>
      <a:dk2>
        <a:srgbClr val="000000"/>
      </a:dk2>
      <a:lt2>
        <a:srgbClr val="24628F"/>
      </a:lt2>
      <a:accent1>
        <a:srgbClr val="00ADE9"/>
      </a:accent1>
      <a:accent2>
        <a:srgbClr val="00ADE9"/>
      </a:accent2>
      <a:accent3>
        <a:srgbClr val="00ADE9"/>
      </a:accent3>
      <a:accent4>
        <a:srgbClr val="00ADE9"/>
      </a:accent4>
      <a:accent5>
        <a:srgbClr val="00ADE9"/>
      </a:accent5>
      <a:accent6>
        <a:srgbClr val="00ADE9"/>
      </a:accent6>
      <a:hlink>
        <a:srgbClr val="CE0E2D"/>
      </a:hlink>
      <a:folHlink>
        <a:srgbClr val="CE0E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90FF-EF95-42C3-82A2-94FC48BD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Archron Steels Ltd</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Kerwood</dc:creator>
  <cp:lastModifiedBy>Danni Brown</cp:lastModifiedBy>
  <cp:revision>3</cp:revision>
  <cp:lastPrinted>2018-01-04T13:03:00Z</cp:lastPrinted>
  <dcterms:created xsi:type="dcterms:W3CDTF">2023-07-18T09:09:00Z</dcterms:created>
  <dcterms:modified xsi:type="dcterms:W3CDTF">2023-08-03T11:53:00Z</dcterms:modified>
</cp:coreProperties>
</file>